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6" w:rsidRPr="009A408B" w:rsidRDefault="00CD3B76" w:rsidP="00CD3B76">
      <w:pPr>
        <w:widowControl w:val="0"/>
        <w:jc w:val="center"/>
        <w:rPr>
          <w:bCs/>
          <w:sz w:val="32"/>
          <w:szCs w:val="32"/>
        </w:rPr>
      </w:pPr>
      <w:r w:rsidRPr="009A408B">
        <w:rPr>
          <w:bCs/>
          <w:sz w:val="32"/>
          <w:szCs w:val="32"/>
        </w:rPr>
        <w:t>МІНІСТЕРСТВО ОСВІТИ І НАУКИ УКРАЇНИ</w:t>
      </w:r>
    </w:p>
    <w:p w:rsidR="00CD3B76" w:rsidRPr="009A408B" w:rsidRDefault="00CD3B76" w:rsidP="00CD3B76">
      <w:pPr>
        <w:widowControl w:val="0"/>
        <w:jc w:val="center"/>
        <w:rPr>
          <w:rFonts w:eastAsia="Calibri"/>
          <w:sz w:val="32"/>
          <w:szCs w:val="32"/>
          <w:lang w:eastAsia="en-US"/>
        </w:rPr>
      </w:pPr>
      <w:r w:rsidRPr="009A408B">
        <w:rPr>
          <w:rFonts w:eastAsia="Calibri"/>
          <w:sz w:val="32"/>
          <w:szCs w:val="32"/>
          <w:lang w:eastAsia="en-US"/>
        </w:rPr>
        <w:t xml:space="preserve">Донецький національний університет економіки і торгівлі </w:t>
      </w:r>
    </w:p>
    <w:p w:rsidR="00CD3B76" w:rsidRPr="009A408B" w:rsidRDefault="00CD3B76" w:rsidP="00CD3B76">
      <w:pPr>
        <w:widowControl w:val="0"/>
        <w:jc w:val="center"/>
        <w:rPr>
          <w:rFonts w:eastAsia="Calibri"/>
          <w:sz w:val="32"/>
          <w:szCs w:val="32"/>
          <w:lang w:eastAsia="en-US"/>
        </w:rPr>
      </w:pPr>
      <w:r w:rsidRPr="009A408B">
        <w:rPr>
          <w:rFonts w:eastAsia="Calibri"/>
          <w:sz w:val="32"/>
          <w:szCs w:val="32"/>
          <w:lang w:eastAsia="en-US"/>
        </w:rPr>
        <w:t xml:space="preserve">імені Михайла </w:t>
      </w:r>
      <w:proofErr w:type="spellStart"/>
      <w:r w:rsidRPr="009A408B">
        <w:rPr>
          <w:rFonts w:eastAsia="Calibri"/>
          <w:sz w:val="32"/>
          <w:szCs w:val="32"/>
          <w:lang w:eastAsia="en-US"/>
        </w:rPr>
        <w:t>Туган-Барановського</w:t>
      </w:r>
      <w:proofErr w:type="spellEnd"/>
    </w:p>
    <w:p w:rsidR="00CD3B76" w:rsidRPr="009A408B" w:rsidRDefault="00CD3B76" w:rsidP="00CD3B76">
      <w:pPr>
        <w:keepNext/>
        <w:jc w:val="center"/>
        <w:outlineLvl w:val="3"/>
        <w:rPr>
          <w:bCs/>
          <w:iCs/>
          <w:sz w:val="32"/>
          <w:szCs w:val="32"/>
        </w:rPr>
      </w:pPr>
    </w:p>
    <w:p w:rsidR="00CD3B76" w:rsidRPr="009A408B" w:rsidRDefault="00CD3B76" w:rsidP="00CD3B76">
      <w:pPr>
        <w:keepNext/>
        <w:jc w:val="center"/>
        <w:outlineLvl w:val="3"/>
        <w:rPr>
          <w:bCs/>
          <w:iCs/>
          <w:sz w:val="32"/>
          <w:szCs w:val="32"/>
        </w:rPr>
      </w:pPr>
    </w:p>
    <w:p w:rsidR="00CD3B76" w:rsidRPr="009A408B" w:rsidRDefault="00CD3B76" w:rsidP="00CD3B76">
      <w:pPr>
        <w:keepNext/>
        <w:jc w:val="center"/>
        <w:outlineLvl w:val="3"/>
        <w:rPr>
          <w:bCs/>
          <w:iCs/>
          <w:sz w:val="32"/>
          <w:szCs w:val="32"/>
        </w:rPr>
      </w:pPr>
      <w:r w:rsidRPr="009A408B">
        <w:rPr>
          <w:bCs/>
          <w:iCs/>
          <w:sz w:val="32"/>
          <w:szCs w:val="32"/>
        </w:rPr>
        <w:t>Кафедра економіки та міжнародних економічних відносин</w:t>
      </w:r>
    </w:p>
    <w:p w:rsidR="00CD3B76" w:rsidRPr="009A408B" w:rsidRDefault="00CD3B76" w:rsidP="00CD3B76">
      <w:pPr>
        <w:jc w:val="center"/>
        <w:rPr>
          <w:rFonts w:eastAsia="Calibri"/>
          <w:sz w:val="40"/>
          <w:szCs w:val="40"/>
          <w:lang w:eastAsia="en-US"/>
        </w:rPr>
      </w:pPr>
    </w:p>
    <w:p w:rsidR="00CD3B76" w:rsidRPr="009A408B" w:rsidRDefault="00CD3B76" w:rsidP="00CD3B76">
      <w:pPr>
        <w:jc w:val="center"/>
        <w:rPr>
          <w:rFonts w:eastAsia="Calibri"/>
          <w:sz w:val="40"/>
          <w:szCs w:val="40"/>
          <w:lang w:eastAsia="en-US"/>
        </w:rPr>
      </w:pPr>
    </w:p>
    <w:p w:rsidR="00CD3B76" w:rsidRPr="009A408B" w:rsidRDefault="00A2407B" w:rsidP="00CD3B76">
      <w:pPr>
        <w:jc w:val="center"/>
        <w:rPr>
          <w:rFonts w:eastAsia="Calibri"/>
          <w:b/>
          <w:sz w:val="36"/>
          <w:szCs w:val="36"/>
          <w:lang w:eastAsia="en-US"/>
        </w:rPr>
      </w:pPr>
      <w:r w:rsidRPr="009A408B">
        <w:rPr>
          <w:rFonts w:eastAsia="Calibri"/>
          <w:b/>
          <w:sz w:val="36"/>
          <w:szCs w:val="36"/>
          <w:lang w:eastAsia="en-US"/>
        </w:rPr>
        <w:t>О.</w:t>
      </w:r>
      <w:proofErr w:type="spellStart"/>
      <w:r w:rsidRPr="009A408B">
        <w:rPr>
          <w:rFonts w:eastAsia="Calibri"/>
          <w:b/>
          <w:sz w:val="36"/>
          <w:szCs w:val="36"/>
          <w:lang w:eastAsia="en-US"/>
        </w:rPr>
        <w:t>Чернега</w:t>
      </w:r>
      <w:proofErr w:type="spellEnd"/>
      <w:r w:rsidRPr="009A408B">
        <w:rPr>
          <w:rFonts w:eastAsia="Calibri"/>
          <w:b/>
          <w:sz w:val="36"/>
          <w:szCs w:val="36"/>
          <w:lang w:eastAsia="en-US"/>
        </w:rPr>
        <w:t>, Ю.</w:t>
      </w:r>
      <w:r w:rsidR="00CD3B76" w:rsidRPr="009A408B">
        <w:rPr>
          <w:rFonts w:eastAsia="Calibri"/>
          <w:b/>
          <w:sz w:val="36"/>
          <w:szCs w:val="36"/>
          <w:lang w:eastAsia="en-US"/>
        </w:rPr>
        <w:t xml:space="preserve"> </w:t>
      </w:r>
      <w:proofErr w:type="spellStart"/>
      <w:r w:rsidR="00CD3B76" w:rsidRPr="009A408B">
        <w:rPr>
          <w:rFonts w:eastAsia="Calibri"/>
          <w:b/>
          <w:sz w:val="36"/>
          <w:szCs w:val="36"/>
          <w:lang w:eastAsia="en-US"/>
        </w:rPr>
        <w:t>Бочарова</w:t>
      </w:r>
      <w:proofErr w:type="spellEnd"/>
    </w:p>
    <w:p w:rsidR="00CD3B76" w:rsidRPr="009A408B" w:rsidRDefault="00CD3B76" w:rsidP="00CD3B76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CD3B76" w:rsidRPr="009A408B" w:rsidRDefault="00CD3B76" w:rsidP="00CD3B76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CD3B76" w:rsidRPr="009A408B" w:rsidRDefault="00CD3B76" w:rsidP="00CD3B76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CD3B76" w:rsidRPr="009A408B" w:rsidRDefault="00CD3B76" w:rsidP="00CD3B76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CD3B76" w:rsidRPr="009A408B" w:rsidRDefault="00CD3B76" w:rsidP="00CD3B76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CD3B76" w:rsidRPr="009A408B" w:rsidRDefault="00CD3B76" w:rsidP="00CD3B76">
      <w:pPr>
        <w:jc w:val="center"/>
        <w:rPr>
          <w:rFonts w:eastAsia="Calibri"/>
          <w:b/>
          <w:bCs/>
          <w:color w:val="000000"/>
          <w:spacing w:val="-3"/>
          <w:sz w:val="36"/>
          <w:szCs w:val="36"/>
          <w:lang w:eastAsia="en-US"/>
        </w:rPr>
      </w:pPr>
      <w:r w:rsidRPr="009A408B">
        <w:rPr>
          <w:rFonts w:eastAsia="Calibri"/>
          <w:b/>
          <w:bCs/>
          <w:color w:val="000000"/>
          <w:spacing w:val="-3"/>
          <w:sz w:val="36"/>
          <w:szCs w:val="36"/>
          <w:lang w:eastAsia="en-US"/>
        </w:rPr>
        <w:t xml:space="preserve">МЕТОДИЧНІ РЕКОМЕНДАЦІЇ  </w:t>
      </w:r>
    </w:p>
    <w:p w:rsidR="00CD3B76" w:rsidRPr="009A408B" w:rsidRDefault="00CD3B76" w:rsidP="00CD3B76">
      <w:pPr>
        <w:jc w:val="center"/>
        <w:rPr>
          <w:rFonts w:eastAsia="Calibri"/>
          <w:b/>
          <w:bCs/>
          <w:color w:val="000000"/>
          <w:spacing w:val="-3"/>
          <w:sz w:val="36"/>
          <w:szCs w:val="36"/>
          <w:lang w:eastAsia="en-US"/>
        </w:rPr>
      </w:pPr>
      <w:r w:rsidRPr="009A408B">
        <w:rPr>
          <w:rFonts w:eastAsia="Calibri"/>
          <w:b/>
          <w:bCs/>
          <w:color w:val="000000"/>
          <w:spacing w:val="-3"/>
          <w:sz w:val="36"/>
          <w:szCs w:val="36"/>
          <w:lang w:eastAsia="en-US"/>
        </w:rPr>
        <w:t xml:space="preserve">ДО </w:t>
      </w:r>
      <w:r w:rsidR="00EA5274" w:rsidRPr="009A408B">
        <w:rPr>
          <w:rFonts w:eastAsia="Calibri"/>
          <w:b/>
          <w:bCs/>
          <w:color w:val="000000"/>
          <w:spacing w:val="-3"/>
          <w:sz w:val="36"/>
          <w:szCs w:val="36"/>
          <w:lang w:eastAsia="en-US"/>
        </w:rPr>
        <w:t>ВИКОНАННЯ КВАЛІФІКАЦІЙНОЇ РОБОТИ</w:t>
      </w:r>
    </w:p>
    <w:p w:rsidR="00CD3B76" w:rsidRPr="009A408B" w:rsidRDefault="00CD3B76" w:rsidP="00CD3B76">
      <w:pPr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D3B76" w:rsidRPr="009A408B" w:rsidRDefault="00CD3B76" w:rsidP="00CD3B76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D3B76" w:rsidRPr="009A408B" w:rsidRDefault="00CD3B76" w:rsidP="00CD3B76">
      <w:pPr>
        <w:jc w:val="center"/>
        <w:rPr>
          <w:rFonts w:eastAsia="Calibri"/>
          <w:sz w:val="28"/>
          <w:szCs w:val="28"/>
          <w:lang w:eastAsia="en-US"/>
        </w:rPr>
      </w:pPr>
      <w:r w:rsidRPr="009A408B">
        <w:rPr>
          <w:rFonts w:eastAsia="Calibri"/>
          <w:sz w:val="28"/>
          <w:szCs w:val="28"/>
          <w:lang w:eastAsia="en-US"/>
        </w:rPr>
        <w:t>Ступінь: магістр</w:t>
      </w:r>
    </w:p>
    <w:p w:rsidR="00CD3B76" w:rsidRPr="009A408B" w:rsidRDefault="00CD3B76" w:rsidP="00CD3B76">
      <w:pPr>
        <w:jc w:val="center"/>
        <w:rPr>
          <w:rFonts w:eastAsia="Calibri"/>
          <w:sz w:val="28"/>
          <w:szCs w:val="28"/>
          <w:lang w:eastAsia="en-US"/>
        </w:rPr>
      </w:pPr>
    </w:p>
    <w:p w:rsidR="00CD3B76" w:rsidRPr="009A408B" w:rsidRDefault="00CD3B76" w:rsidP="00CD3B76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D3B76" w:rsidRPr="009A408B" w:rsidRDefault="00CD3B76" w:rsidP="00CD3B76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D3B76" w:rsidRPr="009A408B" w:rsidRDefault="00CD3B76" w:rsidP="00CD3B76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D3B76" w:rsidRPr="009A408B" w:rsidRDefault="00CD3B76" w:rsidP="00CD3B76">
      <w:pPr>
        <w:jc w:val="center"/>
        <w:rPr>
          <w:rFonts w:eastAsia="Calibri"/>
          <w:sz w:val="28"/>
          <w:szCs w:val="28"/>
          <w:lang w:eastAsia="en-US"/>
        </w:rPr>
      </w:pPr>
    </w:p>
    <w:p w:rsidR="00CD3B76" w:rsidRPr="009A408B" w:rsidRDefault="00CD3B76" w:rsidP="00CD3B76">
      <w:pPr>
        <w:jc w:val="center"/>
        <w:rPr>
          <w:rFonts w:eastAsia="Calibri"/>
          <w:sz w:val="28"/>
          <w:szCs w:val="28"/>
          <w:lang w:eastAsia="en-US"/>
        </w:rPr>
      </w:pPr>
    </w:p>
    <w:p w:rsidR="00CD3B76" w:rsidRPr="009A408B" w:rsidRDefault="00CD3B76" w:rsidP="00CD3B76">
      <w:pPr>
        <w:jc w:val="center"/>
        <w:rPr>
          <w:rFonts w:eastAsia="Calibri"/>
          <w:sz w:val="28"/>
          <w:szCs w:val="28"/>
          <w:lang w:eastAsia="en-US"/>
        </w:rPr>
      </w:pPr>
    </w:p>
    <w:p w:rsidR="00CD3B76" w:rsidRPr="009A408B" w:rsidRDefault="00CD3B76" w:rsidP="00CD3B76">
      <w:pPr>
        <w:jc w:val="both"/>
        <w:rPr>
          <w:rFonts w:eastAsia="Calibri"/>
          <w:sz w:val="28"/>
          <w:szCs w:val="28"/>
          <w:lang w:eastAsia="en-US"/>
        </w:rPr>
      </w:pPr>
    </w:p>
    <w:p w:rsidR="00CD3B76" w:rsidRPr="009A408B" w:rsidRDefault="00CD3B76" w:rsidP="00CD3B76">
      <w:pPr>
        <w:jc w:val="both"/>
        <w:rPr>
          <w:rFonts w:eastAsia="Calibri"/>
          <w:sz w:val="28"/>
          <w:szCs w:val="28"/>
          <w:lang w:eastAsia="en-US"/>
        </w:rPr>
      </w:pPr>
    </w:p>
    <w:p w:rsidR="00CD3B76" w:rsidRPr="009A408B" w:rsidRDefault="00CD3B76" w:rsidP="00CD3B76">
      <w:pPr>
        <w:jc w:val="both"/>
        <w:rPr>
          <w:rFonts w:eastAsia="Calibri"/>
          <w:sz w:val="28"/>
          <w:szCs w:val="28"/>
          <w:lang w:eastAsia="en-US"/>
        </w:rPr>
      </w:pPr>
    </w:p>
    <w:p w:rsidR="00CD3B76" w:rsidRPr="009A408B" w:rsidRDefault="00CD3B76" w:rsidP="00CD3B76">
      <w:pPr>
        <w:jc w:val="both"/>
        <w:rPr>
          <w:rFonts w:eastAsia="Calibri"/>
          <w:sz w:val="28"/>
          <w:szCs w:val="28"/>
          <w:lang w:eastAsia="en-US"/>
        </w:rPr>
      </w:pPr>
    </w:p>
    <w:p w:rsidR="00CD3B76" w:rsidRPr="009A408B" w:rsidRDefault="00CD3B76" w:rsidP="00CD3B76">
      <w:pPr>
        <w:jc w:val="both"/>
        <w:rPr>
          <w:rFonts w:eastAsia="Calibri"/>
          <w:sz w:val="28"/>
          <w:szCs w:val="28"/>
          <w:lang w:eastAsia="en-US"/>
        </w:rPr>
      </w:pPr>
    </w:p>
    <w:p w:rsidR="00CD3B76" w:rsidRPr="009A408B" w:rsidRDefault="00CD3B76" w:rsidP="00CD3B76">
      <w:pPr>
        <w:jc w:val="both"/>
        <w:rPr>
          <w:rFonts w:eastAsia="Calibri"/>
          <w:sz w:val="28"/>
          <w:szCs w:val="28"/>
          <w:lang w:eastAsia="en-US"/>
        </w:rPr>
      </w:pPr>
    </w:p>
    <w:p w:rsidR="00CD3B76" w:rsidRPr="009A408B" w:rsidRDefault="00CD3B76" w:rsidP="00CD3B76">
      <w:pPr>
        <w:jc w:val="both"/>
        <w:rPr>
          <w:rFonts w:eastAsia="Calibri"/>
          <w:sz w:val="28"/>
          <w:szCs w:val="28"/>
          <w:lang w:eastAsia="en-US"/>
        </w:rPr>
      </w:pPr>
    </w:p>
    <w:p w:rsidR="00CD3B76" w:rsidRPr="009A408B" w:rsidRDefault="00CD3B76" w:rsidP="00CD3B76">
      <w:pPr>
        <w:jc w:val="both"/>
        <w:rPr>
          <w:rFonts w:eastAsia="Calibri"/>
          <w:sz w:val="28"/>
          <w:szCs w:val="28"/>
          <w:lang w:eastAsia="en-US"/>
        </w:rPr>
      </w:pPr>
    </w:p>
    <w:p w:rsidR="00CD3B76" w:rsidRPr="009A408B" w:rsidRDefault="00CD3B76" w:rsidP="00CD3B76">
      <w:pPr>
        <w:jc w:val="both"/>
        <w:rPr>
          <w:rFonts w:eastAsia="Calibri"/>
          <w:sz w:val="28"/>
          <w:szCs w:val="28"/>
          <w:lang w:eastAsia="en-US"/>
        </w:rPr>
      </w:pPr>
    </w:p>
    <w:p w:rsidR="00CD3B76" w:rsidRPr="009A408B" w:rsidRDefault="00CD3B76" w:rsidP="00CD3B76">
      <w:pPr>
        <w:jc w:val="both"/>
        <w:rPr>
          <w:rFonts w:eastAsia="Calibri"/>
          <w:sz w:val="28"/>
          <w:szCs w:val="28"/>
          <w:lang w:eastAsia="en-US"/>
        </w:rPr>
      </w:pPr>
    </w:p>
    <w:p w:rsidR="00CD3B76" w:rsidRPr="009A408B" w:rsidRDefault="00CD3B76" w:rsidP="00CD3B76">
      <w:pPr>
        <w:widowControl w:val="0"/>
        <w:rPr>
          <w:rFonts w:eastAsia="Calibri"/>
          <w:sz w:val="32"/>
          <w:szCs w:val="32"/>
          <w:lang w:eastAsia="en-US"/>
        </w:rPr>
      </w:pPr>
    </w:p>
    <w:p w:rsidR="00CD3B76" w:rsidRPr="009A408B" w:rsidRDefault="00CD3B76" w:rsidP="00CD3B7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9A408B">
        <w:rPr>
          <w:rFonts w:eastAsia="Calibri"/>
          <w:sz w:val="28"/>
          <w:szCs w:val="28"/>
          <w:lang w:eastAsia="en-US"/>
        </w:rPr>
        <w:t xml:space="preserve">Кривий Ріг </w:t>
      </w:r>
    </w:p>
    <w:p w:rsidR="00CD3B76" w:rsidRPr="009A408B" w:rsidRDefault="00CD3B76" w:rsidP="00CD3B76">
      <w:pPr>
        <w:jc w:val="center"/>
        <w:rPr>
          <w:rFonts w:eastAsia="Calibri"/>
          <w:sz w:val="28"/>
          <w:szCs w:val="28"/>
          <w:lang w:eastAsia="en-US"/>
        </w:rPr>
      </w:pPr>
      <w:r w:rsidRPr="009A408B">
        <w:rPr>
          <w:rFonts w:eastAsia="Calibri"/>
          <w:iCs/>
          <w:sz w:val="28"/>
          <w:szCs w:val="28"/>
          <w:lang w:eastAsia="en-US"/>
        </w:rPr>
        <w:t>2020</w:t>
      </w:r>
    </w:p>
    <w:p w:rsidR="00932F37" w:rsidRPr="009A408B" w:rsidRDefault="00932F37" w:rsidP="00932F37">
      <w:pPr>
        <w:widowControl w:val="0"/>
        <w:jc w:val="center"/>
        <w:rPr>
          <w:bCs/>
          <w:sz w:val="32"/>
          <w:szCs w:val="32"/>
        </w:rPr>
      </w:pPr>
      <w:r w:rsidRPr="009A408B">
        <w:rPr>
          <w:bCs/>
          <w:sz w:val="32"/>
          <w:szCs w:val="32"/>
        </w:rPr>
        <w:lastRenderedPageBreak/>
        <w:t>МІНІСТЕРСТВО ОСВІТИ І НАУКИ УКРАЇНИ</w:t>
      </w:r>
    </w:p>
    <w:p w:rsidR="00932F37" w:rsidRPr="009A408B" w:rsidRDefault="00932F37" w:rsidP="00932F37">
      <w:pPr>
        <w:widowControl w:val="0"/>
        <w:jc w:val="center"/>
        <w:rPr>
          <w:rFonts w:eastAsia="Calibri"/>
          <w:sz w:val="32"/>
          <w:szCs w:val="32"/>
          <w:lang w:eastAsia="en-US"/>
        </w:rPr>
      </w:pPr>
      <w:r w:rsidRPr="009A408B">
        <w:rPr>
          <w:rFonts w:eastAsia="Calibri"/>
          <w:sz w:val="32"/>
          <w:szCs w:val="32"/>
          <w:lang w:eastAsia="en-US"/>
        </w:rPr>
        <w:t xml:space="preserve">Донецький національний університет економіки і торгівлі </w:t>
      </w:r>
    </w:p>
    <w:p w:rsidR="00932F37" w:rsidRPr="009A408B" w:rsidRDefault="00932F37" w:rsidP="00932F37">
      <w:pPr>
        <w:widowControl w:val="0"/>
        <w:jc w:val="center"/>
        <w:rPr>
          <w:rFonts w:eastAsia="Calibri"/>
          <w:sz w:val="32"/>
          <w:szCs w:val="32"/>
          <w:lang w:eastAsia="en-US"/>
        </w:rPr>
      </w:pPr>
      <w:r w:rsidRPr="009A408B">
        <w:rPr>
          <w:rFonts w:eastAsia="Calibri"/>
          <w:sz w:val="32"/>
          <w:szCs w:val="32"/>
          <w:lang w:eastAsia="en-US"/>
        </w:rPr>
        <w:t xml:space="preserve">імені Михайла </w:t>
      </w:r>
      <w:proofErr w:type="spellStart"/>
      <w:r w:rsidRPr="009A408B">
        <w:rPr>
          <w:rFonts w:eastAsia="Calibri"/>
          <w:sz w:val="32"/>
          <w:szCs w:val="32"/>
          <w:lang w:eastAsia="en-US"/>
        </w:rPr>
        <w:t>Туган-Барановського</w:t>
      </w:r>
      <w:proofErr w:type="spellEnd"/>
    </w:p>
    <w:p w:rsidR="00932F37" w:rsidRPr="009A408B" w:rsidRDefault="00932F37" w:rsidP="00932F37">
      <w:pPr>
        <w:keepNext/>
        <w:jc w:val="center"/>
        <w:outlineLvl w:val="3"/>
        <w:rPr>
          <w:bCs/>
          <w:iCs/>
          <w:sz w:val="32"/>
          <w:szCs w:val="32"/>
        </w:rPr>
      </w:pPr>
    </w:p>
    <w:p w:rsidR="00932F37" w:rsidRPr="009A408B" w:rsidRDefault="00932F37" w:rsidP="00932F37">
      <w:pPr>
        <w:keepNext/>
        <w:jc w:val="center"/>
        <w:outlineLvl w:val="3"/>
        <w:rPr>
          <w:bCs/>
          <w:iCs/>
          <w:sz w:val="32"/>
          <w:szCs w:val="32"/>
        </w:rPr>
      </w:pPr>
    </w:p>
    <w:p w:rsidR="00932F37" w:rsidRPr="009A408B" w:rsidRDefault="00932F37" w:rsidP="00932F37">
      <w:pPr>
        <w:keepNext/>
        <w:jc w:val="center"/>
        <w:outlineLvl w:val="3"/>
        <w:rPr>
          <w:bCs/>
          <w:iCs/>
          <w:sz w:val="32"/>
          <w:szCs w:val="32"/>
        </w:rPr>
      </w:pPr>
      <w:r w:rsidRPr="009A408B">
        <w:rPr>
          <w:bCs/>
          <w:iCs/>
          <w:sz w:val="32"/>
          <w:szCs w:val="32"/>
        </w:rPr>
        <w:t>Кафедра економіки та міжнародних економічних відносин</w:t>
      </w:r>
    </w:p>
    <w:p w:rsidR="00932F37" w:rsidRPr="009A408B" w:rsidRDefault="00932F37" w:rsidP="00932F37">
      <w:pPr>
        <w:jc w:val="center"/>
        <w:rPr>
          <w:rFonts w:eastAsia="Calibri"/>
          <w:sz w:val="40"/>
          <w:szCs w:val="40"/>
          <w:lang w:eastAsia="en-US"/>
        </w:rPr>
      </w:pPr>
    </w:p>
    <w:p w:rsidR="00932F37" w:rsidRPr="009A408B" w:rsidRDefault="00932F37" w:rsidP="00932F37">
      <w:pPr>
        <w:jc w:val="center"/>
        <w:rPr>
          <w:rFonts w:eastAsia="Calibri"/>
          <w:sz w:val="40"/>
          <w:szCs w:val="40"/>
          <w:lang w:eastAsia="en-US"/>
        </w:rPr>
      </w:pPr>
    </w:p>
    <w:p w:rsidR="00932F37" w:rsidRPr="009A408B" w:rsidRDefault="00A2407B" w:rsidP="00932F37">
      <w:pPr>
        <w:jc w:val="center"/>
        <w:rPr>
          <w:rFonts w:eastAsia="Calibri"/>
          <w:b/>
          <w:sz w:val="36"/>
          <w:szCs w:val="36"/>
          <w:lang w:eastAsia="en-US"/>
        </w:rPr>
      </w:pPr>
      <w:r w:rsidRPr="009A408B">
        <w:rPr>
          <w:rFonts w:eastAsia="Calibri"/>
          <w:b/>
          <w:sz w:val="36"/>
          <w:szCs w:val="36"/>
          <w:lang w:eastAsia="en-US"/>
        </w:rPr>
        <w:t>О.</w:t>
      </w:r>
      <w:proofErr w:type="spellStart"/>
      <w:r w:rsidRPr="009A408B">
        <w:rPr>
          <w:rFonts w:eastAsia="Calibri"/>
          <w:b/>
          <w:sz w:val="36"/>
          <w:szCs w:val="36"/>
          <w:lang w:eastAsia="en-US"/>
        </w:rPr>
        <w:t>Чернега</w:t>
      </w:r>
      <w:proofErr w:type="spellEnd"/>
      <w:r w:rsidRPr="009A408B">
        <w:rPr>
          <w:rFonts w:eastAsia="Calibri"/>
          <w:b/>
          <w:sz w:val="36"/>
          <w:szCs w:val="36"/>
          <w:lang w:eastAsia="en-US"/>
        </w:rPr>
        <w:t>, Ю.</w:t>
      </w:r>
      <w:r w:rsidR="00932F37" w:rsidRPr="009A408B">
        <w:rPr>
          <w:rFonts w:eastAsia="Calibri"/>
          <w:b/>
          <w:sz w:val="36"/>
          <w:szCs w:val="36"/>
          <w:lang w:eastAsia="en-US"/>
        </w:rPr>
        <w:t xml:space="preserve"> </w:t>
      </w:r>
      <w:proofErr w:type="spellStart"/>
      <w:r w:rsidR="00932F37" w:rsidRPr="009A408B">
        <w:rPr>
          <w:rFonts w:eastAsia="Calibri"/>
          <w:b/>
          <w:sz w:val="36"/>
          <w:szCs w:val="36"/>
          <w:lang w:eastAsia="en-US"/>
        </w:rPr>
        <w:t>Бочарова</w:t>
      </w:r>
      <w:proofErr w:type="spellEnd"/>
    </w:p>
    <w:p w:rsidR="00932F37" w:rsidRPr="009A408B" w:rsidRDefault="00932F37" w:rsidP="00932F37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932F37" w:rsidRPr="009A408B" w:rsidRDefault="00932F37" w:rsidP="00932F37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932F37" w:rsidRPr="009A408B" w:rsidRDefault="00932F37" w:rsidP="00932F37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932F37" w:rsidRPr="009A408B" w:rsidRDefault="00932F37" w:rsidP="00932F37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932F37" w:rsidRPr="009A408B" w:rsidRDefault="00932F37" w:rsidP="00932F37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932F37" w:rsidRPr="009A408B" w:rsidRDefault="00932F37" w:rsidP="00932F37">
      <w:pPr>
        <w:jc w:val="center"/>
        <w:rPr>
          <w:rFonts w:eastAsia="Calibri"/>
          <w:b/>
          <w:bCs/>
          <w:color w:val="000000"/>
          <w:spacing w:val="-3"/>
          <w:sz w:val="36"/>
          <w:szCs w:val="36"/>
          <w:lang w:eastAsia="en-US"/>
        </w:rPr>
      </w:pPr>
      <w:r w:rsidRPr="009A408B">
        <w:rPr>
          <w:rFonts w:eastAsia="Calibri"/>
          <w:b/>
          <w:bCs/>
          <w:color w:val="000000"/>
          <w:spacing w:val="-3"/>
          <w:sz w:val="36"/>
          <w:szCs w:val="36"/>
          <w:lang w:eastAsia="en-US"/>
        </w:rPr>
        <w:t xml:space="preserve">МЕТОДИЧНІ РЕКОМЕНДАЦІЇ  </w:t>
      </w:r>
    </w:p>
    <w:p w:rsidR="00932F37" w:rsidRPr="009A408B" w:rsidRDefault="00EA5274" w:rsidP="00932F37">
      <w:pPr>
        <w:jc w:val="center"/>
        <w:rPr>
          <w:rFonts w:eastAsia="Calibri"/>
          <w:b/>
          <w:bCs/>
          <w:color w:val="000000"/>
          <w:spacing w:val="-3"/>
          <w:sz w:val="36"/>
          <w:szCs w:val="36"/>
          <w:lang w:eastAsia="en-US"/>
        </w:rPr>
      </w:pPr>
      <w:r w:rsidRPr="009A408B">
        <w:rPr>
          <w:rFonts w:eastAsia="Calibri"/>
          <w:b/>
          <w:bCs/>
          <w:color w:val="000000"/>
          <w:spacing w:val="-3"/>
          <w:sz w:val="36"/>
          <w:szCs w:val="36"/>
          <w:lang w:eastAsia="en-US"/>
        </w:rPr>
        <w:t>ДО ВИКОНАННЯ КВАЛІФІКАЦІЙНОЇ РОБОТИ</w:t>
      </w:r>
    </w:p>
    <w:p w:rsidR="00EA5274" w:rsidRPr="009A408B" w:rsidRDefault="00EA5274" w:rsidP="00932F3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32F37" w:rsidRPr="009A408B" w:rsidRDefault="00932F37" w:rsidP="00932F37">
      <w:pPr>
        <w:jc w:val="center"/>
        <w:rPr>
          <w:rFonts w:eastAsia="Calibri"/>
          <w:sz w:val="28"/>
          <w:szCs w:val="28"/>
          <w:lang w:eastAsia="en-US"/>
        </w:rPr>
      </w:pPr>
      <w:r w:rsidRPr="009A408B">
        <w:rPr>
          <w:rFonts w:eastAsia="Calibri"/>
          <w:sz w:val="28"/>
          <w:szCs w:val="28"/>
          <w:lang w:eastAsia="en-US"/>
        </w:rPr>
        <w:t>Ступінь: магістр</w:t>
      </w:r>
    </w:p>
    <w:p w:rsidR="00932F37" w:rsidRPr="009A408B" w:rsidRDefault="00932F37" w:rsidP="00932F37">
      <w:pPr>
        <w:jc w:val="center"/>
        <w:rPr>
          <w:rFonts w:eastAsia="Calibri"/>
          <w:sz w:val="28"/>
          <w:szCs w:val="28"/>
          <w:lang w:eastAsia="en-US"/>
        </w:rPr>
      </w:pPr>
    </w:p>
    <w:p w:rsidR="00932F37" w:rsidRPr="009A408B" w:rsidRDefault="00932F37" w:rsidP="00932F3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32F37" w:rsidRPr="009A408B" w:rsidRDefault="00932F37" w:rsidP="00932F3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32F37" w:rsidRPr="009A408B" w:rsidRDefault="00932F37" w:rsidP="00932F37">
      <w:pPr>
        <w:ind w:left="113" w:right="113" w:firstLine="4423"/>
        <w:rPr>
          <w:sz w:val="28"/>
        </w:rPr>
      </w:pPr>
    </w:p>
    <w:tbl>
      <w:tblPr>
        <w:tblW w:w="0" w:type="auto"/>
        <w:tblLook w:val="04A0"/>
      </w:tblPr>
      <w:tblGrid>
        <w:gridCol w:w="4594"/>
        <w:gridCol w:w="4977"/>
      </w:tblGrid>
      <w:tr w:rsidR="00932F37" w:rsidRPr="009A408B" w:rsidTr="00932F37">
        <w:tc>
          <w:tcPr>
            <w:tcW w:w="4594" w:type="dxa"/>
          </w:tcPr>
          <w:p w:rsidR="00932F37" w:rsidRPr="009A408B" w:rsidRDefault="00932F37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77" w:type="dxa"/>
          </w:tcPr>
          <w:p w:rsidR="00932F37" w:rsidRPr="009A408B" w:rsidRDefault="00932F37">
            <w:pPr>
              <w:keepNext/>
              <w:suppressAutoHyphens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9A408B">
              <w:rPr>
                <w:rFonts w:eastAsia="Calibri"/>
                <w:sz w:val="28"/>
                <w:szCs w:val="28"/>
                <w:lang w:eastAsia="en-US"/>
              </w:rPr>
              <w:t>Затверджено на засіданні</w:t>
            </w:r>
          </w:p>
          <w:p w:rsidR="00932F37" w:rsidRPr="009A408B" w:rsidRDefault="00932F37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408B">
              <w:rPr>
                <w:rFonts w:eastAsia="Calibri"/>
                <w:sz w:val="28"/>
                <w:szCs w:val="28"/>
                <w:lang w:eastAsia="en-US"/>
              </w:rPr>
              <w:t>кафедри економіки та міжнародних економічних відносин</w:t>
            </w:r>
          </w:p>
          <w:p w:rsidR="00932F37" w:rsidRPr="00B54CBF" w:rsidRDefault="00932F37">
            <w:pPr>
              <w:suppressAutoHyphens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A408B">
              <w:rPr>
                <w:rFonts w:eastAsia="Calibri"/>
                <w:sz w:val="28"/>
                <w:szCs w:val="28"/>
                <w:lang w:eastAsia="en-US"/>
              </w:rPr>
              <w:t xml:space="preserve">Протокол № </w:t>
            </w:r>
            <w:r w:rsidR="00B54CBF"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</w:p>
          <w:p w:rsidR="00932F37" w:rsidRPr="009A408B" w:rsidRDefault="00932F37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408B">
              <w:rPr>
                <w:rFonts w:eastAsia="Calibri"/>
                <w:sz w:val="28"/>
                <w:szCs w:val="28"/>
                <w:lang w:eastAsia="en-US"/>
              </w:rPr>
              <w:t>від “</w:t>
            </w:r>
            <w:r w:rsidR="00B54CBF">
              <w:rPr>
                <w:rFonts w:eastAsia="Calibri"/>
                <w:sz w:val="28"/>
                <w:szCs w:val="28"/>
                <w:lang w:val="en-US" w:eastAsia="en-US"/>
              </w:rPr>
              <w:t>23</w:t>
            </w:r>
            <w:r w:rsidRPr="009A408B">
              <w:rPr>
                <w:rFonts w:eastAsia="Calibri"/>
                <w:sz w:val="28"/>
                <w:szCs w:val="28"/>
                <w:lang w:eastAsia="en-US"/>
              </w:rPr>
              <w:t xml:space="preserve">” </w:t>
            </w:r>
            <w:r w:rsidR="00B54CBF">
              <w:rPr>
                <w:rFonts w:eastAsia="Calibri"/>
                <w:sz w:val="28"/>
                <w:szCs w:val="28"/>
                <w:lang w:eastAsia="en-US"/>
              </w:rPr>
              <w:t>березня</w:t>
            </w:r>
            <w:r w:rsidRPr="009A408B">
              <w:rPr>
                <w:rFonts w:eastAsia="Calibri"/>
                <w:sz w:val="28"/>
                <w:szCs w:val="28"/>
                <w:lang w:eastAsia="en-US"/>
              </w:rPr>
              <w:t xml:space="preserve"> 2020 р.</w:t>
            </w:r>
          </w:p>
          <w:p w:rsidR="00932F37" w:rsidRPr="009A408B" w:rsidRDefault="00932F37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2F37" w:rsidRPr="009A408B" w:rsidTr="00932F37">
        <w:tc>
          <w:tcPr>
            <w:tcW w:w="4594" w:type="dxa"/>
          </w:tcPr>
          <w:p w:rsidR="00932F37" w:rsidRPr="009A408B" w:rsidRDefault="00932F37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77" w:type="dxa"/>
          </w:tcPr>
          <w:p w:rsidR="00932F37" w:rsidRPr="009A408B" w:rsidRDefault="00932F37" w:rsidP="00B54C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08B">
              <w:rPr>
                <w:rFonts w:eastAsia="Calibri"/>
                <w:sz w:val="28"/>
                <w:szCs w:val="28"/>
                <w:lang w:eastAsia="en-US"/>
              </w:rPr>
              <w:t xml:space="preserve">Схвалено навчально-методичною радою </w:t>
            </w:r>
            <w:proofErr w:type="spellStart"/>
            <w:r w:rsidRPr="009A408B">
              <w:rPr>
                <w:rFonts w:eastAsia="Calibri"/>
                <w:sz w:val="28"/>
                <w:szCs w:val="28"/>
                <w:lang w:eastAsia="en-US"/>
              </w:rPr>
              <w:t>ДонНУЕТ</w:t>
            </w:r>
            <w:proofErr w:type="spellEnd"/>
          </w:p>
          <w:p w:rsidR="00932F37" w:rsidRPr="00F75E5E" w:rsidRDefault="00932F37">
            <w:pPr>
              <w:suppressAutoHyphens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A408B">
              <w:rPr>
                <w:rFonts w:eastAsia="Calibri"/>
                <w:sz w:val="28"/>
                <w:szCs w:val="28"/>
                <w:lang w:eastAsia="en-US"/>
              </w:rPr>
              <w:t>Протокол №</w:t>
            </w:r>
            <w:r w:rsidR="00F75E5E">
              <w:rPr>
                <w:rFonts w:eastAsia="Calibri"/>
                <w:sz w:val="28"/>
                <w:szCs w:val="28"/>
                <w:lang w:val="ru-RU" w:eastAsia="en-US"/>
              </w:rPr>
              <w:t>7</w:t>
            </w:r>
          </w:p>
          <w:p w:rsidR="00932F37" w:rsidRPr="009A408B" w:rsidRDefault="00932F37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408B">
              <w:rPr>
                <w:rFonts w:eastAsia="Calibri"/>
                <w:sz w:val="28"/>
                <w:szCs w:val="28"/>
                <w:lang w:eastAsia="en-US"/>
              </w:rPr>
              <w:t>від “</w:t>
            </w:r>
            <w:r w:rsidR="00F75E5E">
              <w:rPr>
                <w:rFonts w:eastAsia="Calibri"/>
                <w:sz w:val="28"/>
                <w:szCs w:val="28"/>
                <w:lang w:val="ru-RU" w:eastAsia="en-US"/>
              </w:rPr>
              <w:t>29</w:t>
            </w:r>
            <w:r w:rsidRPr="009A408B">
              <w:rPr>
                <w:rFonts w:eastAsia="Calibri"/>
                <w:sz w:val="28"/>
                <w:szCs w:val="28"/>
                <w:lang w:eastAsia="en-US"/>
              </w:rPr>
              <w:t>”</w:t>
            </w:r>
            <w:r w:rsidR="00B54C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75E5E">
              <w:rPr>
                <w:rFonts w:eastAsia="Calibri"/>
                <w:sz w:val="28"/>
                <w:szCs w:val="28"/>
                <w:lang w:eastAsia="en-US"/>
              </w:rPr>
              <w:t>квітня</w:t>
            </w:r>
            <w:r w:rsidRPr="009A408B">
              <w:rPr>
                <w:rFonts w:eastAsia="Calibri"/>
                <w:sz w:val="28"/>
                <w:szCs w:val="28"/>
                <w:lang w:eastAsia="en-US"/>
              </w:rPr>
              <w:t xml:space="preserve"> 2020 р.</w:t>
            </w:r>
          </w:p>
          <w:p w:rsidR="00932F37" w:rsidRPr="009A408B" w:rsidRDefault="00932F37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32F37" w:rsidRPr="009A408B" w:rsidRDefault="00932F37" w:rsidP="00932F3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A5274" w:rsidRPr="009A408B" w:rsidRDefault="00EA5274" w:rsidP="00932F3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32F37" w:rsidRPr="009A408B" w:rsidRDefault="00932F37" w:rsidP="00932F37">
      <w:pPr>
        <w:jc w:val="center"/>
        <w:rPr>
          <w:rFonts w:eastAsia="Calibri"/>
          <w:sz w:val="28"/>
          <w:szCs w:val="28"/>
          <w:lang w:eastAsia="en-US"/>
        </w:rPr>
      </w:pPr>
    </w:p>
    <w:p w:rsidR="007C4BB5" w:rsidRPr="009A408B" w:rsidRDefault="007C4BB5" w:rsidP="00932F37">
      <w:pPr>
        <w:jc w:val="center"/>
        <w:rPr>
          <w:rFonts w:eastAsia="Calibri"/>
          <w:sz w:val="28"/>
          <w:szCs w:val="28"/>
          <w:lang w:eastAsia="en-US"/>
        </w:rPr>
      </w:pPr>
    </w:p>
    <w:p w:rsidR="00932F37" w:rsidRPr="009A408B" w:rsidRDefault="00932F37" w:rsidP="00932F37">
      <w:pPr>
        <w:jc w:val="center"/>
        <w:rPr>
          <w:rFonts w:eastAsia="Calibri"/>
          <w:sz w:val="28"/>
          <w:szCs w:val="28"/>
          <w:lang w:eastAsia="en-US"/>
        </w:rPr>
      </w:pPr>
    </w:p>
    <w:p w:rsidR="00932F37" w:rsidRPr="009A408B" w:rsidRDefault="00932F37" w:rsidP="00932F37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9A408B">
        <w:rPr>
          <w:rFonts w:eastAsia="Calibri"/>
          <w:sz w:val="28"/>
          <w:szCs w:val="28"/>
          <w:lang w:eastAsia="en-US"/>
        </w:rPr>
        <w:t xml:space="preserve">Кривий Ріг </w:t>
      </w:r>
    </w:p>
    <w:p w:rsidR="00932F37" w:rsidRPr="009A408B" w:rsidRDefault="00932F37" w:rsidP="00932F37">
      <w:pPr>
        <w:jc w:val="center"/>
        <w:rPr>
          <w:rFonts w:eastAsia="Calibri"/>
          <w:iCs/>
          <w:sz w:val="28"/>
          <w:szCs w:val="28"/>
          <w:lang w:eastAsia="en-US"/>
        </w:rPr>
      </w:pPr>
      <w:r w:rsidRPr="009A408B">
        <w:rPr>
          <w:rFonts w:eastAsia="Calibri"/>
          <w:iCs/>
          <w:sz w:val="28"/>
          <w:szCs w:val="28"/>
          <w:lang w:eastAsia="en-US"/>
        </w:rPr>
        <w:t>2020</w:t>
      </w:r>
    </w:p>
    <w:p w:rsidR="005C7022" w:rsidRPr="009A408B" w:rsidRDefault="005C7022" w:rsidP="005C7022">
      <w:pPr>
        <w:pStyle w:val="7"/>
        <w:keepNext w:val="0"/>
        <w:widowControl w:val="0"/>
        <w:rPr>
          <w:b/>
        </w:rPr>
      </w:pPr>
      <w:r w:rsidRPr="009A408B">
        <w:rPr>
          <w:b/>
        </w:rPr>
        <w:lastRenderedPageBreak/>
        <w:t>УДК 330.3:378.147(076.5)</w:t>
      </w:r>
    </w:p>
    <w:p w:rsidR="00A742E9" w:rsidRPr="009A408B" w:rsidRDefault="00A742E9" w:rsidP="00A742E9">
      <w:pPr>
        <w:pStyle w:val="2"/>
        <w:widowControl w:val="0"/>
        <w:spacing w:line="240" w:lineRule="auto"/>
        <w:ind w:firstLine="360"/>
        <w:rPr>
          <w:b/>
        </w:rPr>
      </w:pPr>
    </w:p>
    <w:p w:rsidR="00A742E9" w:rsidRPr="009A408B" w:rsidRDefault="00A742E9" w:rsidP="00A742E9">
      <w:pPr>
        <w:pStyle w:val="2"/>
        <w:widowControl w:val="0"/>
        <w:spacing w:line="240" w:lineRule="auto"/>
        <w:ind w:firstLine="360"/>
      </w:pPr>
    </w:p>
    <w:p w:rsidR="00A742E9" w:rsidRPr="009A408B" w:rsidRDefault="00A742E9" w:rsidP="00A742E9">
      <w:pPr>
        <w:pStyle w:val="2"/>
        <w:widowControl w:val="0"/>
        <w:ind w:firstLine="709"/>
        <w:rPr>
          <w:sz w:val="28"/>
          <w:szCs w:val="28"/>
        </w:rPr>
      </w:pPr>
      <w:proofErr w:type="spellStart"/>
      <w:r w:rsidRPr="009A408B">
        <w:rPr>
          <w:b/>
          <w:bCs/>
          <w:sz w:val="28"/>
          <w:szCs w:val="28"/>
        </w:rPr>
        <w:t>Чернега</w:t>
      </w:r>
      <w:proofErr w:type="spellEnd"/>
      <w:r w:rsidRPr="009A408B">
        <w:rPr>
          <w:b/>
          <w:bCs/>
          <w:sz w:val="28"/>
          <w:szCs w:val="28"/>
        </w:rPr>
        <w:t>, О.Б</w:t>
      </w:r>
      <w:r w:rsidRPr="009A408B">
        <w:rPr>
          <w:sz w:val="28"/>
          <w:szCs w:val="28"/>
        </w:rPr>
        <w:t>.</w:t>
      </w:r>
    </w:p>
    <w:p w:rsidR="00A742E9" w:rsidRPr="009A408B" w:rsidRDefault="00A742E9" w:rsidP="00A742E9">
      <w:pPr>
        <w:pStyle w:val="2"/>
        <w:widowControl w:val="0"/>
        <w:spacing w:line="240" w:lineRule="auto"/>
        <w:ind w:firstLine="360"/>
      </w:pPr>
    </w:p>
    <w:p w:rsidR="00A742E9" w:rsidRPr="009A408B" w:rsidRDefault="00A742E9" w:rsidP="005C7022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9A408B">
        <w:rPr>
          <w:b/>
          <w:bCs/>
          <w:sz w:val="28"/>
          <w:szCs w:val="28"/>
        </w:rPr>
        <w:t xml:space="preserve">Ч 49 </w:t>
      </w:r>
      <w:r w:rsidRPr="009A408B">
        <w:rPr>
          <w:sz w:val="28"/>
          <w:szCs w:val="28"/>
        </w:rPr>
        <w:t xml:space="preserve">Методичні рекомендації до виконання </w:t>
      </w:r>
      <w:r w:rsidR="00EA5274" w:rsidRPr="009A408B">
        <w:rPr>
          <w:sz w:val="28"/>
          <w:szCs w:val="28"/>
        </w:rPr>
        <w:t>кваліфікаційної</w:t>
      </w:r>
      <w:r w:rsidR="00A2407B" w:rsidRPr="009A408B">
        <w:rPr>
          <w:sz w:val="28"/>
          <w:szCs w:val="28"/>
        </w:rPr>
        <w:t xml:space="preserve"> роботи, ступінь</w:t>
      </w:r>
      <w:r w:rsidR="00D56211" w:rsidRPr="009A408B">
        <w:rPr>
          <w:sz w:val="28"/>
          <w:szCs w:val="28"/>
        </w:rPr>
        <w:t>:</w:t>
      </w:r>
      <w:r w:rsidR="00A2407B" w:rsidRPr="009A408B">
        <w:rPr>
          <w:sz w:val="28"/>
          <w:szCs w:val="28"/>
        </w:rPr>
        <w:t xml:space="preserve"> магістр / О. </w:t>
      </w:r>
      <w:proofErr w:type="spellStart"/>
      <w:r w:rsidR="00A2407B" w:rsidRPr="009A408B">
        <w:rPr>
          <w:sz w:val="28"/>
          <w:szCs w:val="28"/>
        </w:rPr>
        <w:t>Чернега</w:t>
      </w:r>
      <w:proofErr w:type="spellEnd"/>
      <w:r w:rsidR="00A2407B" w:rsidRPr="009A408B">
        <w:rPr>
          <w:sz w:val="28"/>
          <w:szCs w:val="28"/>
        </w:rPr>
        <w:t>, Ю.</w:t>
      </w:r>
      <w:r w:rsidRPr="009A408B">
        <w:rPr>
          <w:sz w:val="28"/>
          <w:szCs w:val="28"/>
        </w:rPr>
        <w:t xml:space="preserve"> </w:t>
      </w:r>
      <w:proofErr w:type="spellStart"/>
      <w:r w:rsidRPr="009A408B">
        <w:rPr>
          <w:sz w:val="28"/>
          <w:szCs w:val="28"/>
        </w:rPr>
        <w:t>Бочарова</w:t>
      </w:r>
      <w:proofErr w:type="spellEnd"/>
      <w:r w:rsidRPr="009A408B">
        <w:rPr>
          <w:sz w:val="28"/>
          <w:szCs w:val="28"/>
        </w:rPr>
        <w:t xml:space="preserve">  ; М-во освіти і науки України, </w:t>
      </w:r>
      <w:proofErr w:type="spellStart"/>
      <w:r w:rsidRPr="009A408B">
        <w:rPr>
          <w:sz w:val="28"/>
          <w:szCs w:val="28"/>
        </w:rPr>
        <w:t>Донец</w:t>
      </w:r>
      <w:proofErr w:type="spellEnd"/>
      <w:r w:rsidRPr="009A408B">
        <w:rPr>
          <w:sz w:val="28"/>
          <w:szCs w:val="28"/>
        </w:rPr>
        <w:t xml:space="preserve">. нац. ун-т економіки і торгівлі ім. М. </w:t>
      </w:r>
      <w:proofErr w:type="spellStart"/>
      <w:r w:rsidRPr="009A408B">
        <w:rPr>
          <w:sz w:val="28"/>
          <w:szCs w:val="28"/>
        </w:rPr>
        <w:t>Туган-Барановського</w:t>
      </w:r>
      <w:proofErr w:type="spellEnd"/>
      <w:r w:rsidRPr="009A408B">
        <w:rPr>
          <w:sz w:val="28"/>
          <w:szCs w:val="28"/>
        </w:rPr>
        <w:t xml:space="preserve">, каф. економіки та </w:t>
      </w:r>
      <w:proofErr w:type="spellStart"/>
      <w:r w:rsidRPr="009A408B">
        <w:rPr>
          <w:sz w:val="28"/>
          <w:szCs w:val="28"/>
        </w:rPr>
        <w:t>міжн</w:t>
      </w:r>
      <w:proofErr w:type="spellEnd"/>
      <w:r w:rsidRPr="009A408B">
        <w:rPr>
          <w:sz w:val="28"/>
          <w:szCs w:val="28"/>
        </w:rPr>
        <w:t xml:space="preserve">. </w:t>
      </w:r>
      <w:proofErr w:type="spellStart"/>
      <w:r w:rsidRPr="009A408B">
        <w:rPr>
          <w:sz w:val="28"/>
          <w:szCs w:val="28"/>
        </w:rPr>
        <w:t>екон</w:t>
      </w:r>
      <w:proofErr w:type="spellEnd"/>
      <w:r w:rsidRPr="009A408B">
        <w:rPr>
          <w:sz w:val="28"/>
          <w:szCs w:val="28"/>
        </w:rPr>
        <w:t xml:space="preserve">. відносин. – Кривий Ріг: </w:t>
      </w:r>
      <w:proofErr w:type="spellStart"/>
      <w:r w:rsidRPr="009A408B">
        <w:rPr>
          <w:sz w:val="28"/>
          <w:szCs w:val="28"/>
        </w:rPr>
        <w:t>ДонНУЕТ</w:t>
      </w:r>
      <w:proofErr w:type="spellEnd"/>
      <w:r w:rsidRPr="009A408B">
        <w:rPr>
          <w:sz w:val="28"/>
          <w:szCs w:val="28"/>
        </w:rPr>
        <w:t xml:space="preserve">, 2020. - </w:t>
      </w:r>
      <w:r w:rsidR="00B25BF2" w:rsidRPr="009A408B">
        <w:rPr>
          <w:sz w:val="28"/>
          <w:szCs w:val="28"/>
        </w:rPr>
        <w:t>1</w:t>
      </w:r>
      <w:r w:rsidR="00AA2DC8" w:rsidRPr="009A408B">
        <w:rPr>
          <w:sz w:val="28"/>
          <w:szCs w:val="28"/>
        </w:rPr>
        <w:t>7</w:t>
      </w:r>
      <w:r w:rsidRPr="009A408B">
        <w:rPr>
          <w:sz w:val="28"/>
          <w:szCs w:val="28"/>
        </w:rPr>
        <w:t xml:space="preserve"> с.</w:t>
      </w:r>
    </w:p>
    <w:p w:rsidR="00A742E9" w:rsidRPr="009A408B" w:rsidRDefault="00A742E9" w:rsidP="00A742E9">
      <w:pPr>
        <w:pStyle w:val="2"/>
        <w:widowControl w:val="0"/>
        <w:spacing w:line="240" w:lineRule="auto"/>
        <w:ind w:firstLine="360"/>
      </w:pPr>
    </w:p>
    <w:p w:rsidR="00A742E9" w:rsidRPr="009A408B" w:rsidRDefault="00A742E9" w:rsidP="00A742E9">
      <w:pPr>
        <w:pStyle w:val="a4"/>
        <w:widowControl w:val="0"/>
      </w:pPr>
    </w:p>
    <w:p w:rsidR="00A742E9" w:rsidRPr="009A408B" w:rsidRDefault="00A742E9" w:rsidP="00A742E9">
      <w:pPr>
        <w:widowControl w:val="0"/>
        <w:jc w:val="both"/>
        <w:rPr>
          <w:sz w:val="28"/>
        </w:rPr>
      </w:pPr>
    </w:p>
    <w:p w:rsidR="00A742E9" w:rsidRPr="009A408B" w:rsidRDefault="00A742E9" w:rsidP="00A742E9">
      <w:pPr>
        <w:widowControl w:val="0"/>
        <w:ind w:firstLine="709"/>
        <w:jc w:val="both"/>
        <w:rPr>
          <w:sz w:val="28"/>
        </w:rPr>
      </w:pPr>
    </w:p>
    <w:p w:rsidR="00A742E9" w:rsidRPr="009A408B" w:rsidRDefault="00A742E9" w:rsidP="00A742E9">
      <w:pPr>
        <w:widowControl w:val="0"/>
        <w:ind w:firstLine="709"/>
        <w:jc w:val="both"/>
        <w:rPr>
          <w:sz w:val="28"/>
        </w:rPr>
      </w:pPr>
    </w:p>
    <w:p w:rsidR="00A742E9" w:rsidRPr="009A408B" w:rsidRDefault="00A742E9" w:rsidP="00A742E9">
      <w:pPr>
        <w:widowControl w:val="0"/>
        <w:ind w:firstLine="540"/>
        <w:jc w:val="both"/>
        <w:rPr>
          <w:sz w:val="28"/>
        </w:rPr>
      </w:pPr>
      <w:r w:rsidRPr="009A408B">
        <w:rPr>
          <w:sz w:val="28"/>
        </w:rPr>
        <w:t xml:space="preserve">Методичні рекомендації розроблені для надання допомоги </w:t>
      </w:r>
      <w:r w:rsidR="00B25BF2" w:rsidRPr="009A408B">
        <w:rPr>
          <w:sz w:val="28"/>
        </w:rPr>
        <w:t xml:space="preserve">здобувачам вищої освіти </w:t>
      </w:r>
      <w:r w:rsidRPr="009A408B">
        <w:rPr>
          <w:sz w:val="28"/>
        </w:rPr>
        <w:t xml:space="preserve">у виконанні </w:t>
      </w:r>
      <w:r w:rsidR="00EA5274" w:rsidRPr="009A408B">
        <w:rPr>
          <w:sz w:val="28"/>
        </w:rPr>
        <w:t>кваліфікаційної</w:t>
      </w:r>
      <w:r w:rsidRPr="009A408B">
        <w:rPr>
          <w:sz w:val="28"/>
        </w:rPr>
        <w:t xml:space="preserve"> роботи.</w:t>
      </w:r>
      <w:r w:rsidRPr="009A408B">
        <w:t xml:space="preserve"> </w:t>
      </w:r>
      <w:r w:rsidRPr="009A408B">
        <w:rPr>
          <w:sz w:val="28"/>
        </w:rPr>
        <w:t>У методичних рекомендаціях</w:t>
      </w:r>
      <w:r w:rsidR="00F7034B" w:rsidRPr="009A408B">
        <w:rPr>
          <w:sz w:val="28"/>
        </w:rPr>
        <w:t xml:space="preserve"> визначено нормативне </w:t>
      </w:r>
      <w:r w:rsidR="000E435C" w:rsidRPr="009A408B">
        <w:rPr>
          <w:sz w:val="28"/>
        </w:rPr>
        <w:t>підґрунтя</w:t>
      </w:r>
      <w:r w:rsidR="00F7034B" w:rsidRPr="009A408B">
        <w:rPr>
          <w:sz w:val="28"/>
        </w:rPr>
        <w:t xml:space="preserve"> та особливості виконання та захисту кваліфікаційної роботи, </w:t>
      </w:r>
      <w:r w:rsidRPr="009A408B">
        <w:rPr>
          <w:sz w:val="28"/>
        </w:rPr>
        <w:t>сформульовано вимоги до</w:t>
      </w:r>
      <w:r w:rsidR="00E91B79" w:rsidRPr="009A408B">
        <w:rPr>
          <w:sz w:val="28"/>
        </w:rPr>
        <w:t xml:space="preserve"> її</w:t>
      </w:r>
      <w:r w:rsidR="0077208D" w:rsidRPr="009A408B">
        <w:rPr>
          <w:sz w:val="28"/>
        </w:rPr>
        <w:t xml:space="preserve"> </w:t>
      </w:r>
      <w:r w:rsidR="00F7034B" w:rsidRPr="009A408B">
        <w:rPr>
          <w:sz w:val="28"/>
        </w:rPr>
        <w:t>офо</w:t>
      </w:r>
      <w:r w:rsidR="00E91B79" w:rsidRPr="009A408B">
        <w:rPr>
          <w:sz w:val="28"/>
        </w:rPr>
        <w:t>рмлення, структури та змісту.</w:t>
      </w:r>
    </w:p>
    <w:p w:rsidR="00A742E9" w:rsidRPr="009A408B" w:rsidRDefault="00A742E9" w:rsidP="00A742E9">
      <w:pPr>
        <w:pStyle w:val="31"/>
        <w:widowControl w:val="0"/>
        <w:ind w:left="1440"/>
        <w:rPr>
          <w:sz w:val="28"/>
        </w:rPr>
      </w:pPr>
    </w:p>
    <w:p w:rsidR="00A742E9" w:rsidRPr="009A408B" w:rsidRDefault="00A742E9" w:rsidP="00A742E9">
      <w:pPr>
        <w:widowControl w:val="0"/>
        <w:jc w:val="center"/>
        <w:rPr>
          <w:b/>
        </w:rPr>
      </w:pPr>
    </w:p>
    <w:p w:rsidR="00707288" w:rsidRPr="009A408B" w:rsidRDefault="00707288" w:rsidP="00A742E9">
      <w:pPr>
        <w:widowControl w:val="0"/>
        <w:jc w:val="center"/>
        <w:rPr>
          <w:b/>
        </w:rPr>
      </w:pPr>
    </w:p>
    <w:p w:rsidR="00707288" w:rsidRPr="009A408B" w:rsidRDefault="00707288" w:rsidP="00A742E9">
      <w:pPr>
        <w:widowControl w:val="0"/>
        <w:jc w:val="center"/>
        <w:rPr>
          <w:b/>
        </w:rPr>
      </w:pPr>
    </w:p>
    <w:p w:rsidR="00A742E9" w:rsidRPr="009A408B" w:rsidRDefault="00A742E9" w:rsidP="00A742E9">
      <w:pPr>
        <w:widowControl w:val="0"/>
        <w:jc w:val="center"/>
        <w:rPr>
          <w:b/>
        </w:rPr>
      </w:pPr>
    </w:p>
    <w:p w:rsidR="00A742E9" w:rsidRPr="009A408B" w:rsidRDefault="00A742E9" w:rsidP="00A742E9">
      <w:pPr>
        <w:widowControl w:val="0"/>
        <w:jc w:val="center"/>
        <w:rPr>
          <w:b/>
        </w:rPr>
      </w:pPr>
    </w:p>
    <w:p w:rsidR="00A742E9" w:rsidRPr="009A408B" w:rsidRDefault="00A742E9" w:rsidP="00A742E9">
      <w:pPr>
        <w:widowControl w:val="0"/>
        <w:jc w:val="center"/>
        <w:rPr>
          <w:b/>
        </w:rPr>
      </w:pPr>
    </w:p>
    <w:p w:rsidR="00A2407B" w:rsidRPr="009A408B" w:rsidRDefault="00A2407B" w:rsidP="00A742E9">
      <w:pPr>
        <w:widowControl w:val="0"/>
        <w:jc w:val="center"/>
        <w:rPr>
          <w:b/>
        </w:rPr>
      </w:pPr>
    </w:p>
    <w:p w:rsidR="00A2407B" w:rsidRPr="009A408B" w:rsidRDefault="00A2407B" w:rsidP="00A742E9">
      <w:pPr>
        <w:widowControl w:val="0"/>
        <w:jc w:val="center"/>
        <w:rPr>
          <w:b/>
        </w:rPr>
      </w:pPr>
    </w:p>
    <w:p w:rsidR="00A2407B" w:rsidRPr="009A408B" w:rsidRDefault="00A2407B" w:rsidP="00A742E9">
      <w:pPr>
        <w:widowControl w:val="0"/>
        <w:jc w:val="center"/>
        <w:rPr>
          <w:b/>
        </w:rPr>
      </w:pPr>
    </w:p>
    <w:p w:rsidR="00A742E9" w:rsidRPr="009A408B" w:rsidRDefault="00A742E9" w:rsidP="00A742E9">
      <w:pPr>
        <w:widowControl w:val="0"/>
        <w:jc w:val="center"/>
        <w:rPr>
          <w:b/>
        </w:rPr>
      </w:pPr>
    </w:p>
    <w:p w:rsidR="00A742E9" w:rsidRPr="009A408B" w:rsidRDefault="00A742E9" w:rsidP="00A742E9">
      <w:pPr>
        <w:pStyle w:val="7"/>
        <w:keepNext w:val="0"/>
        <w:widowControl w:val="0"/>
        <w:ind w:left="4678" w:firstLine="567"/>
        <w:rPr>
          <w:b/>
        </w:rPr>
      </w:pPr>
      <w:r w:rsidRPr="009A408B">
        <w:rPr>
          <w:b/>
        </w:rPr>
        <w:t>УДК 33</w:t>
      </w:r>
      <w:r w:rsidR="005C7022" w:rsidRPr="009A408B">
        <w:rPr>
          <w:b/>
        </w:rPr>
        <w:t>0.3</w:t>
      </w:r>
      <w:r w:rsidRPr="009A408B">
        <w:rPr>
          <w:b/>
        </w:rPr>
        <w:t>:378.147(076.5)</w:t>
      </w:r>
    </w:p>
    <w:p w:rsidR="00A742E9" w:rsidRPr="009A408B" w:rsidRDefault="00A742E9" w:rsidP="00A742E9">
      <w:pPr>
        <w:widowControl w:val="0"/>
        <w:ind w:left="4678" w:firstLine="567"/>
        <w:jc w:val="both"/>
        <w:rPr>
          <w:b/>
          <w:color w:val="FF0000"/>
          <w:sz w:val="28"/>
        </w:rPr>
      </w:pPr>
    </w:p>
    <w:p w:rsidR="00707288" w:rsidRPr="009A408B" w:rsidRDefault="00707288" w:rsidP="00A742E9">
      <w:pPr>
        <w:widowControl w:val="0"/>
        <w:ind w:left="4678" w:firstLine="567"/>
        <w:jc w:val="both"/>
        <w:rPr>
          <w:b/>
          <w:color w:val="FF0000"/>
          <w:sz w:val="28"/>
        </w:rPr>
      </w:pPr>
    </w:p>
    <w:p w:rsidR="00707288" w:rsidRPr="009A408B" w:rsidRDefault="00707288" w:rsidP="00A742E9">
      <w:pPr>
        <w:widowControl w:val="0"/>
        <w:ind w:left="4678" w:firstLine="567"/>
        <w:jc w:val="both"/>
        <w:rPr>
          <w:b/>
          <w:color w:val="FF0000"/>
          <w:sz w:val="28"/>
        </w:rPr>
      </w:pPr>
    </w:p>
    <w:p w:rsidR="00707288" w:rsidRPr="009A408B" w:rsidRDefault="00707288" w:rsidP="00A742E9">
      <w:pPr>
        <w:widowControl w:val="0"/>
        <w:ind w:left="4678" w:firstLine="567"/>
        <w:jc w:val="both"/>
        <w:rPr>
          <w:b/>
          <w:color w:val="FF0000"/>
          <w:sz w:val="28"/>
        </w:rPr>
      </w:pPr>
    </w:p>
    <w:p w:rsidR="00A742E9" w:rsidRPr="009A408B" w:rsidRDefault="00A742E9" w:rsidP="00A742E9">
      <w:pPr>
        <w:widowControl w:val="0"/>
        <w:jc w:val="center"/>
        <w:rPr>
          <w:b/>
          <w:color w:val="FF0000"/>
        </w:rPr>
      </w:pPr>
    </w:p>
    <w:p w:rsidR="00A742E9" w:rsidRPr="009A408B" w:rsidRDefault="00A742E9" w:rsidP="00A742E9">
      <w:pPr>
        <w:ind w:firstLine="5529"/>
        <w:rPr>
          <w:sz w:val="28"/>
          <w:szCs w:val="28"/>
        </w:rPr>
      </w:pPr>
    </w:p>
    <w:p w:rsidR="00A742E9" w:rsidRPr="009A408B" w:rsidRDefault="00A742E9" w:rsidP="006D68FB">
      <w:pPr>
        <w:ind w:left="4962"/>
        <w:rPr>
          <w:sz w:val="28"/>
          <w:szCs w:val="28"/>
        </w:rPr>
      </w:pPr>
      <w:r w:rsidRPr="009A408B">
        <w:rPr>
          <w:sz w:val="28"/>
          <w:szCs w:val="28"/>
        </w:rPr>
        <w:t xml:space="preserve">© </w:t>
      </w:r>
      <w:proofErr w:type="spellStart"/>
      <w:r w:rsidR="00A2407B" w:rsidRPr="009A408B">
        <w:rPr>
          <w:bCs/>
          <w:sz w:val="28"/>
          <w:szCs w:val="28"/>
        </w:rPr>
        <w:t>Чернега</w:t>
      </w:r>
      <w:proofErr w:type="spellEnd"/>
      <w:r w:rsidR="00A2407B" w:rsidRPr="009A408B">
        <w:rPr>
          <w:bCs/>
          <w:sz w:val="28"/>
          <w:szCs w:val="28"/>
        </w:rPr>
        <w:t xml:space="preserve"> О.</w:t>
      </w:r>
      <w:r w:rsidRPr="009A408B">
        <w:rPr>
          <w:bCs/>
          <w:sz w:val="28"/>
          <w:szCs w:val="28"/>
        </w:rPr>
        <w:t xml:space="preserve">, </w:t>
      </w:r>
      <w:proofErr w:type="spellStart"/>
      <w:r w:rsidR="00A2407B" w:rsidRPr="009A408B">
        <w:rPr>
          <w:bCs/>
          <w:sz w:val="28"/>
          <w:szCs w:val="28"/>
        </w:rPr>
        <w:t>Бочарова</w:t>
      </w:r>
      <w:proofErr w:type="spellEnd"/>
      <w:r w:rsidR="00A2407B" w:rsidRPr="009A408B">
        <w:rPr>
          <w:bCs/>
          <w:sz w:val="28"/>
          <w:szCs w:val="28"/>
        </w:rPr>
        <w:t xml:space="preserve"> Ю.</w:t>
      </w:r>
      <w:r w:rsidR="006D68FB" w:rsidRPr="009A408B">
        <w:rPr>
          <w:sz w:val="28"/>
          <w:szCs w:val="28"/>
        </w:rPr>
        <w:t>, 2020</w:t>
      </w:r>
    </w:p>
    <w:p w:rsidR="00A742E9" w:rsidRPr="009A408B" w:rsidRDefault="00A742E9" w:rsidP="006D68FB">
      <w:pPr>
        <w:ind w:left="4962"/>
        <w:rPr>
          <w:sz w:val="28"/>
          <w:szCs w:val="28"/>
        </w:rPr>
      </w:pPr>
      <w:r w:rsidRPr="009A408B">
        <w:rPr>
          <w:sz w:val="28"/>
          <w:szCs w:val="28"/>
        </w:rPr>
        <w:t xml:space="preserve">© Донецький національний </w:t>
      </w:r>
    </w:p>
    <w:p w:rsidR="00A742E9" w:rsidRPr="009A408B" w:rsidRDefault="00A742E9" w:rsidP="006D68FB">
      <w:pPr>
        <w:ind w:left="4962"/>
        <w:rPr>
          <w:sz w:val="28"/>
          <w:szCs w:val="28"/>
        </w:rPr>
      </w:pPr>
      <w:r w:rsidRPr="009A408B">
        <w:rPr>
          <w:sz w:val="28"/>
          <w:szCs w:val="28"/>
        </w:rPr>
        <w:t xml:space="preserve">університет економіки й торгівлі </w:t>
      </w:r>
    </w:p>
    <w:p w:rsidR="00A742E9" w:rsidRPr="009A408B" w:rsidRDefault="00A742E9" w:rsidP="006D68FB">
      <w:pPr>
        <w:ind w:left="4962"/>
        <w:rPr>
          <w:sz w:val="28"/>
          <w:szCs w:val="28"/>
        </w:rPr>
      </w:pPr>
      <w:r w:rsidRPr="009A408B">
        <w:rPr>
          <w:sz w:val="28"/>
          <w:szCs w:val="28"/>
        </w:rPr>
        <w:t>імені М</w:t>
      </w:r>
      <w:r w:rsidR="006D68FB" w:rsidRPr="009A408B">
        <w:rPr>
          <w:sz w:val="28"/>
          <w:szCs w:val="28"/>
        </w:rPr>
        <w:t xml:space="preserve">ихайла </w:t>
      </w:r>
      <w:proofErr w:type="spellStart"/>
      <w:r w:rsidR="006D68FB" w:rsidRPr="009A408B">
        <w:rPr>
          <w:sz w:val="28"/>
          <w:szCs w:val="28"/>
        </w:rPr>
        <w:t>Туган-Барановського</w:t>
      </w:r>
      <w:proofErr w:type="spellEnd"/>
      <w:r w:rsidR="006D68FB" w:rsidRPr="009A408B">
        <w:rPr>
          <w:sz w:val="28"/>
          <w:szCs w:val="28"/>
        </w:rPr>
        <w:t>, 2020</w:t>
      </w:r>
    </w:p>
    <w:p w:rsidR="005C7022" w:rsidRPr="009A408B" w:rsidRDefault="005C7022" w:rsidP="00B4666E">
      <w:pPr>
        <w:pStyle w:val="3"/>
        <w:widowControl w:val="0"/>
        <w:jc w:val="center"/>
        <w:rPr>
          <w:b/>
          <w:bCs/>
          <w:sz w:val="28"/>
        </w:rPr>
      </w:pPr>
    </w:p>
    <w:p w:rsidR="00B4666E" w:rsidRPr="009A408B" w:rsidRDefault="00B4666E" w:rsidP="00B4666E">
      <w:pPr>
        <w:pStyle w:val="3"/>
        <w:widowControl w:val="0"/>
        <w:jc w:val="center"/>
        <w:rPr>
          <w:b/>
          <w:bCs/>
          <w:sz w:val="28"/>
        </w:rPr>
      </w:pPr>
      <w:r w:rsidRPr="009A408B">
        <w:rPr>
          <w:b/>
          <w:bCs/>
          <w:sz w:val="28"/>
        </w:rPr>
        <w:lastRenderedPageBreak/>
        <w:t>ЗМІСТ</w:t>
      </w:r>
    </w:p>
    <w:p w:rsidR="00B4666E" w:rsidRPr="009A408B" w:rsidRDefault="00B4666E" w:rsidP="00B4666E">
      <w:pPr>
        <w:pStyle w:val="3"/>
        <w:widowControl w:val="0"/>
        <w:jc w:val="center"/>
      </w:pPr>
    </w:p>
    <w:p w:rsidR="00B4666E" w:rsidRPr="009A408B" w:rsidRDefault="00B4666E" w:rsidP="00B4666E">
      <w:pPr>
        <w:widowControl w:val="0"/>
      </w:pPr>
    </w:p>
    <w:tbl>
      <w:tblPr>
        <w:tblpPr w:leftFromText="180" w:rightFromText="180" w:vertAnchor="text" w:horzAnchor="margin" w:tblpY="-22"/>
        <w:tblW w:w="5000" w:type="pct"/>
        <w:tblLook w:val="04A0"/>
      </w:tblPr>
      <w:tblGrid>
        <w:gridCol w:w="498"/>
        <w:gridCol w:w="8315"/>
        <w:gridCol w:w="758"/>
      </w:tblGrid>
      <w:tr w:rsidR="00B4666E" w:rsidRPr="009A408B" w:rsidTr="00243B5D">
        <w:tc>
          <w:tcPr>
            <w:tcW w:w="260" w:type="pct"/>
            <w:hideMark/>
          </w:tcPr>
          <w:p w:rsidR="00B4666E" w:rsidRPr="009A408B" w:rsidRDefault="00B4666E" w:rsidP="00243B5D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44" w:type="pct"/>
            <w:hideMark/>
          </w:tcPr>
          <w:p w:rsidR="00B4666E" w:rsidRPr="009A408B" w:rsidRDefault="00243B5D" w:rsidP="00243B5D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Нормативне підґрунтя виконання та захисту кваліфікаційної роботи</w:t>
            </w:r>
          </w:p>
        </w:tc>
        <w:tc>
          <w:tcPr>
            <w:tcW w:w="397" w:type="pct"/>
            <w:hideMark/>
          </w:tcPr>
          <w:p w:rsidR="00243B5D" w:rsidRPr="009A408B" w:rsidRDefault="00243B5D" w:rsidP="00243B5D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4666E" w:rsidRPr="009A408B" w:rsidRDefault="00243B5D" w:rsidP="00243B5D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5</w:t>
            </w:r>
          </w:p>
        </w:tc>
      </w:tr>
      <w:tr w:rsidR="00B4666E" w:rsidRPr="009A408B" w:rsidTr="00243B5D">
        <w:tc>
          <w:tcPr>
            <w:tcW w:w="260" w:type="pct"/>
            <w:hideMark/>
          </w:tcPr>
          <w:p w:rsidR="00B4666E" w:rsidRPr="009A408B" w:rsidRDefault="00B4666E" w:rsidP="00243B5D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44" w:type="pct"/>
            <w:hideMark/>
          </w:tcPr>
          <w:p w:rsidR="00B4666E" w:rsidRPr="009A408B" w:rsidRDefault="00243B5D" w:rsidP="00243B5D">
            <w:pPr>
              <w:pStyle w:val="FR1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Мета виконання кваліфікаційної роботи</w:t>
            </w:r>
          </w:p>
        </w:tc>
        <w:tc>
          <w:tcPr>
            <w:tcW w:w="397" w:type="pct"/>
            <w:hideMark/>
          </w:tcPr>
          <w:p w:rsidR="00B4666E" w:rsidRPr="009A408B" w:rsidRDefault="00243B5D" w:rsidP="00243B5D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5</w:t>
            </w:r>
          </w:p>
        </w:tc>
      </w:tr>
      <w:tr w:rsidR="006D68FB" w:rsidRPr="009A408B" w:rsidTr="00243B5D">
        <w:tc>
          <w:tcPr>
            <w:tcW w:w="260" w:type="pct"/>
          </w:tcPr>
          <w:p w:rsidR="006D68FB" w:rsidRPr="009A408B" w:rsidRDefault="00AF1618" w:rsidP="00243B5D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44" w:type="pct"/>
          </w:tcPr>
          <w:p w:rsidR="006D68FB" w:rsidRPr="009A408B" w:rsidRDefault="00243B5D" w:rsidP="00243B5D">
            <w:pPr>
              <w:pStyle w:val="FR1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Організація процесу виконання та захисту кваліфікаційних робіт</w:t>
            </w:r>
          </w:p>
        </w:tc>
        <w:tc>
          <w:tcPr>
            <w:tcW w:w="397" w:type="pct"/>
          </w:tcPr>
          <w:p w:rsidR="00243B5D" w:rsidRPr="009A408B" w:rsidRDefault="00243B5D" w:rsidP="00243B5D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6</w:t>
            </w:r>
          </w:p>
        </w:tc>
      </w:tr>
      <w:tr w:rsidR="007C4BB5" w:rsidRPr="009A408B" w:rsidTr="00243B5D">
        <w:tc>
          <w:tcPr>
            <w:tcW w:w="260" w:type="pct"/>
          </w:tcPr>
          <w:p w:rsidR="007C4BB5" w:rsidRPr="009A408B" w:rsidRDefault="00AF1618" w:rsidP="00243B5D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44" w:type="pct"/>
          </w:tcPr>
          <w:p w:rsidR="007C4BB5" w:rsidRPr="009A408B" w:rsidRDefault="00243B5D" w:rsidP="00243B5D">
            <w:pPr>
              <w:pStyle w:val="FR1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 xml:space="preserve">Загальні вимоги до </w:t>
            </w:r>
            <w:r w:rsidR="000E435C" w:rsidRPr="009A408B">
              <w:rPr>
                <w:rFonts w:ascii="Times New Roman" w:hAnsi="Times New Roman"/>
                <w:sz w:val="28"/>
              </w:rPr>
              <w:t>оформлення</w:t>
            </w:r>
            <w:r w:rsidRPr="009A408B">
              <w:rPr>
                <w:rFonts w:ascii="Times New Roman" w:hAnsi="Times New Roman"/>
                <w:sz w:val="28"/>
              </w:rPr>
              <w:t xml:space="preserve"> кваліфікаційної роботи</w:t>
            </w:r>
          </w:p>
        </w:tc>
        <w:tc>
          <w:tcPr>
            <w:tcW w:w="397" w:type="pct"/>
          </w:tcPr>
          <w:p w:rsidR="00243B5D" w:rsidRPr="009A408B" w:rsidRDefault="00243B5D" w:rsidP="00243B5D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7</w:t>
            </w:r>
          </w:p>
        </w:tc>
      </w:tr>
      <w:tr w:rsidR="007C4BB5" w:rsidRPr="009A408B" w:rsidTr="00243B5D">
        <w:tc>
          <w:tcPr>
            <w:tcW w:w="260" w:type="pct"/>
          </w:tcPr>
          <w:p w:rsidR="007C4BB5" w:rsidRPr="009A408B" w:rsidRDefault="00AF1618" w:rsidP="00243B5D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44" w:type="pct"/>
          </w:tcPr>
          <w:p w:rsidR="007C4BB5" w:rsidRPr="009A408B" w:rsidRDefault="00C866DC" w:rsidP="00243B5D">
            <w:pPr>
              <w:pStyle w:val="FR1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Структура та зміст</w:t>
            </w:r>
            <w:r w:rsidR="00243B5D" w:rsidRPr="009A408B">
              <w:rPr>
                <w:rFonts w:ascii="Times New Roman" w:hAnsi="Times New Roman"/>
                <w:sz w:val="28"/>
              </w:rPr>
              <w:t xml:space="preserve"> кваліфікаційної роботи</w:t>
            </w:r>
          </w:p>
        </w:tc>
        <w:tc>
          <w:tcPr>
            <w:tcW w:w="397" w:type="pct"/>
          </w:tcPr>
          <w:p w:rsidR="007C4BB5" w:rsidRPr="009A408B" w:rsidRDefault="00AA2DC8" w:rsidP="00243B5D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6D68FB" w:rsidRPr="009A408B" w:rsidTr="00243B5D">
        <w:tc>
          <w:tcPr>
            <w:tcW w:w="260" w:type="pct"/>
          </w:tcPr>
          <w:p w:rsidR="006D68FB" w:rsidRPr="009A408B" w:rsidRDefault="00AA2DC8" w:rsidP="00243B5D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44" w:type="pct"/>
          </w:tcPr>
          <w:p w:rsidR="006D68FB" w:rsidRPr="009A408B" w:rsidRDefault="00AA2DC8" w:rsidP="00243B5D">
            <w:pPr>
              <w:pStyle w:val="FR1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Додатки</w:t>
            </w:r>
          </w:p>
        </w:tc>
        <w:tc>
          <w:tcPr>
            <w:tcW w:w="397" w:type="pct"/>
          </w:tcPr>
          <w:p w:rsidR="006D68FB" w:rsidRPr="009A408B" w:rsidRDefault="00AA2DC8" w:rsidP="00243B5D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A408B">
              <w:rPr>
                <w:rFonts w:ascii="Times New Roman" w:hAnsi="Times New Roman"/>
                <w:sz w:val="28"/>
              </w:rPr>
              <w:t>13</w:t>
            </w:r>
          </w:p>
        </w:tc>
      </w:tr>
    </w:tbl>
    <w:p w:rsidR="00932F37" w:rsidRPr="009A408B" w:rsidRDefault="00932F37">
      <w:pPr>
        <w:spacing w:after="200" w:line="276" w:lineRule="auto"/>
        <w:rPr>
          <w:rFonts w:eastAsia="Calibri"/>
          <w:iCs/>
          <w:sz w:val="28"/>
          <w:szCs w:val="28"/>
          <w:lang w:eastAsia="en-US"/>
        </w:rPr>
      </w:pPr>
    </w:p>
    <w:p w:rsidR="00B4666E" w:rsidRPr="009A408B" w:rsidRDefault="00B4666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A408B">
        <w:rPr>
          <w:rFonts w:eastAsia="Calibri"/>
          <w:sz w:val="28"/>
          <w:szCs w:val="28"/>
          <w:lang w:eastAsia="en-US"/>
        </w:rPr>
        <w:br w:type="page"/>
      </w:r>
    </w:p>
    <w:p w:rsidR="00B4666E" w:rsidRPr="009A408B" w:rsidRDefault="006C6145" w:rsidP="00E2504A">
      <w:pPr>
        <w:widowControl w:val="0"/>
        <w:tabs>
          <w:tab w:val="left" w:pos="0"/>
          <w:tab w:val="right" w:pos="10206"/>
        </w:tabs>
        <w:jc w:val="center"/>
        <w:rPr>
          <w:b/>
          <w:sz w:val="28"/>
        </w:rPr>
      </w:pPr>
      <w:r w:rsidRPr="009A408B">
        <w:rPr>
          <w:b/>
          <w:sz w:val="28"/>
        </w:rPr>
        <w:lastRenderedPageBreak/>
        <w:t xml:space="preserve">1. НОРМАТИВНЕ ПІДҐРУНТЯ ВИКОНАННЯ ТА ЗАХИСТУ </w:t>
      </w:r>
      <w:r w:rsidR="00EA5274" w:rsidRPr="009A408B">
        <w:rPr>
          <w:b/>
          <w:sz w:val="28"/>
        </w:rPr>
        <w:t>КВАЛІФІКАЦІЙНОЇ РОБОТИ</w:t>
      </w:r>
    </w:p>
    <w:p w:rsidR="009F3B66" w:rsidRPr="009A408B" w:rsidRDefault="009F3B66" w:rsidP="00E2504A">
      <w:pPr>
        <w:widowControl w:val="0"/>
        <w:tabs>
          <w:tab w:val="left" w:pos="0"/>
          <w:tab w:val="right" w:pos="10206"/>
        </w:tabs>
        <w:jc w:val="center"/>
        <w:rPr>
          <w:b/>
          <w:sz w:val="28"/>
        </w:rPr>
      </w:pPr>
    </w:p>
    <w:p w:rsidR="00AC3D9B" w:rsidRPr="009A408B" w:rsidRDefault="00AC3D9B" w:rsidP="00E2504A">
      <w:pPr>
        <w:widowControl w:val="0"/>
        <w:tabs>
          <w:tab w:val="left" w:pos="0"/>
          <w:tab w:val="right" w:pos="10206"/>
        </w:tabs>
        <w:jc w:val="center"/>
        <w:rPr>
          <w:sz w:val="28"/>
        </w:rPr>
      </w:pPr>
    </w:p>
    <w:p w:rsidR="002179D0" w:rsidRPr="009A408B" w:rsidRDefault="00A66E41" w:rsidP="00E2504A">
      <w:pPr>
        <w:widowControl w:val="0"/>
        <w:tabs>
          <w:tab w:val="left" w:pos="0"/>
          <w:tab w:val="right" w:pos="10206"/>
        </w:tabs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Основними документами, які ре</w:t>
      </w:r>
      <w:r w:rsidR="002179D0" w:rsidRPr="009A408B">
        <w:rPr>
          <w:sz w:val="28"/>
          <w:szCs w:val="28"/>
        </w:rPr>
        <w:t>г</w:t>
      </w:r>
      <w:r w:rsidRPr="009A408B">
        <w:rPr>
          <w:sz w:val="28"/>
          <w:szCs w:val="28"/>
        </w:rPr>
        <w:t xml:space="preserve">ламентують порядок </w:t>
      </w:r>
      <w:r w:rsidR="000417D3" w:rsidRPr="009A408B">
        <w:rPr>
          <w:rFonts w:eastAsiaTheme="minorHAnsi"/>
          <w:sz w:val="28"/>
          <w:szCs w:val="28"/>
          <w:lang w:eastAsia="en-US"/>
        </w:rPr>
        <w:t>організації процесу виконання та захисту кваліфікаційних робіт</w:t>
      </w:r>
      <w:r w:rsidR="006D4252" w:rsidRPr="009A408B">
        <w:rPr>
          <w:sz w:val="28"/>
          <w:szCs w:val="28"/>
        </w:rPr>
        <w:t xml:space="preserve"> у Донецькому національному університеті економіки і торгівлі імені Михайла </w:t>
      </w:r>
      <w:proofErr w:type="spellStart"/>
      <w:r w:rsidR="006D4252" w:rsidRPr="009A408B">
        <w:rPr>
          <w:sz w:val="28"/>
          <w:szCs w:val="28"/>
        </w:rPr>
        <w:t>Туган-Барановського</w:t>
      </w:r>
      <w:proofErr w:type="spellEnd"/>
      <w:r w:rsidR="002179D0" w:rsidRPr="009A408B">
        <w:rPr>
          <w:rFonts w:eastAsiaTheme="minorHAnsi"/>
          <w:sz w:val="28"/>
          <w:szCs w:val="28"/>
          <w:lang w:eastAsia="en-US"/>
        </w:rPr>
        <w:t xml:space="preserve">, їх </w:t>
      </w:r>
      <w:r w:rsidR="002179D0" w:rsidRPr="009A408B">
        <w:rPr>
          <w:sz w:val="28"/>
          <w:szCs w:val="28"/>
        </w:rPr>
        <w:t>мету та завдання, а також вимоги щодо їх підготовки та захисту</w:t>
      </w:r>
      <w:r w:rsidR="00EF7CF7" w:rsidRPr="009A408B">
        <w:rPr>
          <w:sz w:val="28"/>
          <w:szCs w:val="28"/>
        </w:rPr>
        <w:t>,</w:t>
      </w:r>
      <w:r w:rsidR="00A4022E" w:rsidRPr="009A408B">
        <w:rPr>
          <w:sz w:val="28"/>
          <w:szCs w:val="28"/>
        </w:rPr>
        <w:t xml:space="preserve"> є:</w:t>
      </w:r>
    </w:p>
    <w:p w:rsidR="00A20C46" w:rsidRDefault="00EF7CF7" w:rsidP="00E2504A">
      <w:pPr>
        <w:widowControl w:val="0"/>
        <w:tabs>
          <w:tab w:val="left" w:pos="0"/>
          <w:tab w:val="right" w:pos="10206"/>
        </w:tabs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Закон</w:t>
      </w:r>
      <w:r w:rsidR="000417D3" w:rsidRPr="009A408B">
        <w:rPr>
          <w:sz w:val="28"/>
          <w:szCs w:val="28"/>
        </w:rPr>
        <w:t xml:space="preserve"> України «</w:t>
      </w:r>
      <w:r w:rsidRPr="009A408B">
        <w:rPr>
          <w:sz w:val="28"/>
          <w:szCs w:val="28"/>
        </w:rPr>
        <w:t>Про вищу ос</w:t>
      </w:r>
      <w:r w:rsidR="000417D3" w:rsidRPr="009A408B">
        <w:rPr>
          <w:sz w:val="28"/>
          <w:szCs w:val="28"/>
        </w:rPr>
        <w:t>віту»</w:t>
      </w:r>
      <w:r w:rsidR="00DE58DC" w:rsidRPr="009A408B">
        <w:rPr>
          <w:sz w:val="28"/>
          <w:szCs w:val="28"/>
        </w:rPr>
        <w:t xml:space="preserve"> </w:t>
      </w:r>
      <w:r w:rsidR="00EA5274" w:rsidRPr="009A408B">
        <w:rPr>
          <w:sz w:val="28"/>
          <w:szCs w:val="28"/>
        </w:rPr>
        <w:t xml:space="preserve">від </w:t>
      </w:r>
      <w:r w:rsidR="00A20C46" w:rsidRPr="00A20C46">
        <w:rPr>
          <w:sz w:val="28"/>
          <w:szCs w:val="28"/>
        </w:rPr>
        <w:t>01.07.2014 № 1556-VII</w:t>
      </w:r>
      <w:r w:rsidR="00D879C9">
        <w:rPr>
          <w:sz w:val="28"/>
          <w:szCs w:val="28"/>
        </w:rPr>
        <w:t>.</w:t>
      </w:r>
    </w:p>
    <w:p w:rsidR="00FD1670" w:rsidRDefault="00EF7CF7" w:rsidP="00E2504A">
      <w:pPr>
        <w:widowControl w:val="0"/>
        <w:tabs>
          <w:tab w:val="left" w:pos="0"/>
          <w:tab w:val="right" w:pos="10206"/>
        </w:tabs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Закон</w:t>
      </w:r>
      <w:r w:rsidR="000417D3" w:rsidRPr="009A408B">
        <w:rPr>
          <w:sz w:val="28"/>
          <w:szCs w:val="28"/>
        </w:rPr>
        <w:t xml:space="preserve"> України «Про освіту»</w:t>
      </w:r>
      <w:r w:rsidR="001E2832" w:rsidRPr="009A408B">
        <w:rPr>
          <w:sz w:val="28"/>
          <w:szCs w:val="28"/>
        </w:rPr>
        <w:t xml:space="preserve"> від </w:t>
      </w:r>
      <w:r w:rsidR="00FD1670" w:rsidRPr="00FD1670">
        <w:rPr>
          <w:sz w:val="28"/>
          <w:szCs w:val="28"/>
        </w:rPr>
        <w:t>05.09.2017 № 2145-VIII</w:t>
      </w:r>
      <w:r w:rsidR="00D879C9">
        <w:rPr>
          <w:sz w:val="28"/>
          <w:szCs w:val="28"/>
        </w:rPr>
        <w:t>.</w:t>
      </w:r>
    </w:p>
    <w:p w:rsidR="00A2407B" w:rsidRPr="009A408B" w:rsidRDefault="00A2407B" w:rsidP="00E2504A">
      <w:pPr>
        <w:widowControl w:val="0"/>
        <w:tabs>
          <w:tab w:val="left" w:pos="0"/>
          <w:tab w:val="right" w:pos="10206"/>
        </w:tabs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Затверджені стандарти вищої освіти. URL: https://mon.gov.ua/ua/osvita/visha-osvita/naukovo-metodichna-rada-ministerstva-osviti-i-nauki-ukrayini/zatver</w:t>
      </w:r>
      <w:r w:rsidR="00C866DC" w:rsidRPr="009A408B">
        <w:rPr>
          <w:sz w:val="28"/>
          <w:szCs w:val="28"/>
        </w:rPr>
        <w:t>dzheni-standarti-vishoyi-osviti</w:t>
      </w:r>
      <w:r w:rsidR="00D879C9">
        <w:rPr>
          <w:sz w:val="28"/>
          <w:szCs w:val="28"/>
        </w:rPr>
        <w:t>.</w:t>
      </w:r>
    </w:p>
    <w:p w:rsidR="00EF7CF7" w:rsidRPr="009A408B" w:rsidRDefault="00BB7195" w:rsidP="00E2504A">
      <w:pPr>
        <w:widowControl w:val="0"/>
        <w:tabs>
          <w:tab w:val="left" w:pos="0"/>
          <w:tab w:val="right" w:pos="10206"/>
        </w:tabs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Положення </w:t>
      </w:r>
      <w:proofErr w:type="spellStart"/>
      <w:r w:rsidR="00FE2320" w:rsidRPr="009A408B">
        <w:rPr>
          <w:sz w:val="28"/>
          <w:szCs w:val="28"/>
        </w:rPr>
        <w:t>ДонНУЕТ</w:t>
      </w:r>
      <w:proofErr w:type="spellEnd"/>
      <w:r w:rsidR="00FE2320" w:rsidRPr="009A408B">
        <w:rPr>
          <w:sz w:val="28"/>
          <w:szCs w:val="28"/>
        </w:rPr>
        <w:t xml:space="preserve"> </w:t>
      </w:r>
      <w:r w:rsidRPr="009A408B">
        <w:rPr>
          <w:sz w:val="28"/>
          <w:szCs w:val="28"/>
        </w:rPr>
        <w:t>п</w:t>
      </w:r>
      <w:r w:rsidR="00EF7CF7" w:rsidRPr="009A408B">
        <w:rPr>
          <w:sz w:val="28"/>
          <w:szCs w:val="28"/>
        </w:rPr>
        <w:t>ро організацію освітнього процесу в Донецькому</w:t>
      </w:r>
      <w:r w:rsidR="00DE58DC" w:rsidRPr="009A408B">
        <w:rPr>
          <w:sz w:val="28"/>
          <w:szCs w:val="28"/>
        </w:rPr>
        <w:t xml:space="preserve"> </w:t>
      </w:r>
      <w:r w:rsidR="00EF7CF7" w:rsidRPr="009A408B">
        <w:rPr>
          <w:sz w:val="28"/>
          <w:szCs w:val="28"/>
        </w:rPr>
        <w:t xml:space="preserve">національному університеті економіки і торгівлі імені Михайла </w:t>
      </w:r>
      <w:proofErr w:type="spellStart"/>
      <w:r w:rsidR="00EF7CF7" w:rsidRPr="009A408B">
        <w:rPr>
          <w:sz w:val="28"/>
          <w:szCs w:val="28"/>
        </w:rPr>
        <w:t>Туган-</w:t>
      </w:r>
      <w:r w:rsidRPr="009A408B">
        <w:rPr>
          <w:sz w:val="28"/>
          <w:szCs w:val="28"/>
        </w:rPr>
        <w:t>Барановського</w:t>
      </w:r>
      <w:proofErr w:type="spellEnd"/>
      <w:r w:rsidR="00DE58DC" w:rsidRPr="009A408B">
        <w:rPr>
          <w:sz w:val="28"/>
          <w:szCs w:val="28"/>
        </w:rPr>
        <w:t xml:space="preserve"> (</w:t>
      </w:r>
      <w:r w:rsidR="00AF0908" w:rsidRPr="009A408B">
        <w:rPr>
          <w:sz w:val="28"/>
          <w:szCs w:val="28"/>
        </w:rPr>
        <w:t xml:space="preserve">П </w:t>
      </w:r>
      <w:proofErr w:type="spellStart"/>
      <w:r w:rsidR="00AF0908" w:rsidRPr="009A408B">
        <w:rPr>
          <w:sz w:val="28"/>
          <w:szCs w:val="28"/>
        </w:rPr>
        <w:t>ДонНУЕТ</w:t>
      </w:r>
      <w:proofErr w:type="spellEnd"/>
      <w:r w:rsidR="00AF0908" w:rsidRPr="009A408B">
        <w:rPr>
          <w:sz w:val="28"/>
          <w:szCs w:val="28"/>
        </w:rPr>
        <w:t xml:space="preserve"> 02.01-01-2020</w:t>
      </w:r>
      <w:r w:rsidR="00DE58DC" w:rsidRPr="009A408B">
        <w:rPr>
          <w:sz w:val="28"/>
          <w:szCs w:val="28"/>
        </w:rPr>
        <w:t>)</w:t>
      </w:r>
      <w:r w:rsidR="00D879C9">
        <w:rPr>
          <w:sz w:val="28"/>
          <w:szCs w:val="28"/>
        </w:rPr>
        <w:t>.</w:t>
      </w:r>
    </w:p>
    <w:p w:rsidR="00EF7CF7" w:rsidRPr="009A408B" w:rsidRDefault="00AF0908" w:rsidP="00E2504A">
      <w:pPr>
        <w:widowControl w:val="0"/>
        <w:tabs>
          <w:tab w:val="left" w:pos="0"/>
          <w:tab w:val="right" w:pos="10206"/>
        </w:tabs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Положення</w:t>
      </w:r>
      <w:r w:rsidR="00EF7CF7" w:rsidRPr="009A408B">
        <w:rPr>
          <w:sz w:val="28"/>
          <w:szCs w:val="28"/>
        </w:rPr>
        <w:t xml:space="preserve"> </w:t>
      </w:r>
      <w:proofErr w:type="spellStart"/>
      <w:r w:rsidR="00FE2320" w:rsidRPr="009A408B">
        <w:rPr>
          <w:sz w:val="28"/>
          <w:szCs w:val="28"/>
        </w:rPr>
        <w:t>ДонНУЕТ</w:t>
      </w:r>
      <w:proofErr w:type="spellEnd"/>
      <w:r w:rsidR="00FE2320" w:rsidRPr="009A408B">
        <w:rPr>
          <w:sz w:val="28"/>
          <w:szCs w:val="28"/>
        </w:rPr>
        <w:t xml:space="preserve"> </w:t>
      </w:r>
      <w:r w:rsidR="00BB7195" w:rsidRPr="009A408B">
        <w:rPr>
          <w:sz w:val="28"/>
          <w:szCs w:val="28"/>
        </w:rPr>
        <w:t>п</w:t>
      </w:r>
      <w:r w:rsidR="00EF7CF7" w:rsidRPr="009A408B">
        <w:rPr>
          <w:sz w:val="28"/>
          <w:szCs w:val="28"/>
        </w:rPr>
        <w:t xml:space="preserve">ро кваліфікаційну роботу здобувача вищої освіти (П </w:t>
      </w:r>
      <w:proofErr w:type="spellStart"/>
      <w:r w:rsidR="000417D3" w:rsidRPr="009A408B">
        <w:rPr>
          <w:sz w:val="28"/>
          <w:szCs w:val="28"/>
        </w:rPr>
        <w:t>ДонНУЕТ</w:t>
      </w:r>
      <w:proofErr w:type="spellEnd"/>
      <w:r w:rsidR="000417D3" w:rsidRPr="009A408B">
        <w:rPr>
          <w:sz w:val="28"/>
          <w:szCs w:val="28"/>
        </w:rPr>
        <w:t xml:space="preserve"> </w:t>
      </w:r>
      <w:r w:rsidR="00EF7CF7" w:rsidRPr="009A408B">
        <w:rPr>
          <w:sz w:val="28"/>
          <w:szCs w:val="28"/>
        </w:rPr>
        <w:t>02.02-07-2016)</w:t>
      </w:r>
      <w:r w:rsidR="00D879C9">
        <w:rPr>
          <w:sz w:val="28"/>
          <w:szCs w:val="28"/>
        </w:rPr>
        <w:t>.</w:t>
      </w:r>
    </w:p>
    <w:p w:rsidR="00EF7CF7" w:rsidRPr="009A408B" w:rsidRDefault="00DE58DC" w:rsidP="00E2504A">
      <w:pPr>
        <w:widowControl w:val="0"/>
        <w:tabs>
          <w:tab w:val="left" w:pos="0"/>
          <w:tab w:val="right" w:pos="10206"/>
        </w:tabs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Положення</w:t>
      </w:r>
      <w:r w:rsidR="00BB7195" w:rsidRPr="009A408B">
        <w:rPr>
          <w:sz w:val="28"/>
          <w:szCs w:val="28"/>
        </w:rPr>
        <w:t xml:space="preserve"> </w:t>
      </w:r>
      <w:proofErr w:type="spellStart"/>
      <w:r w:rsidR="00FE2320" w:rsidRPr="009A408B">
        <w:rPr>
          <w:sz w:val="28"/>
          <w:szCs w:val="28"/>
        </w:rPr>
        <w:t>ДонНУЕТ</w:t>
      </w:r>
      <w:proofErr w:type="spellEnd"/>
      <w:r w:rsidR="00FE2320" w:rsidRPr="009A408B">
        <w:rPr>
          <w:sz w:val="28"/>
          <w:szCs w:val="28"/>
        </w:rPr>
        <w:t xml:space="preserve"> </w:t>
      </w:r>
      <w:r w:rsidR="00EF7CF7" w:rsidRPr="009A408B">
        <w:rPr>
          <w:sz w:val="28"/>
          <w:szCs w:val="28"/>
        </w:rPr>
        <w:t xml:space="preserve">про запобігання та виявлення академічного плагіату (П </w:t>
      </w:r>
      <w:proofErr w:type="spellStart"/>
      <w:r w:rsidR="000417D3" w:rsidRPr="009A408B">
        <w:rPr>
          <w:sz w:val="28"/>
          <w:szCs w:val="28"/>
        </w:rPr>
        <w:t>ДонНУЕТ</w:t>
      </w:r>
      <w:proofErr w:type="spellEnd"/>
      <w:r w:rsidRPr="009A408B">
        <w:rPr>
          <w:sz w:val="28"/>
          <w:szCs w:val="28"/>
        </w:rPr>
        <w:t xml:space="preserve"> </w:t>
      </w:r>
      <w:r w:rsidR="00EF7CF7" w:rsidRPr="009A408B">
        <w:rPr>
          <w:sz w:val="28"/>
          <w:szCs w:val="28"/>
        </w:rPr>
        <w:t>02.02-10-2017)</w:t>
      </w:r>
      <w:r w:rsidR="00D879C9">
        <w:rPr>
          <w:sz w:val="28"/>
          <w:szCs w:val="28"/>
        </w:rPr>
        <w:t>.</w:t>
      </w:r>
    </w:p>
    <w:p w:rsidR="00EF7CF7" w:rsidRPr="009A408B" w:rsidRDefault="00BB7195" w:rsidP="00E2504A">
      <w:pPr>
        <w:widowControl w:val="0"/>
        <w:tabs>
          <w:tab w:val="left" w:pos="0"/>
          <w:tab w:val="right" w:pos="10206"/>
        </w:tabs>
        <w:ind w:firstLine="709"/>
        <w:jc w:val="both"/>
        <w:rPr>
          <w:color w:val="FF0000"/>
          <w:sz w:val="28"/>
          <w:szCs w:val="28"/>
        </w:rPr>
      </w:pPr>
      <w:r w:rsidRPr="009A408B">
        <w:rPr>
          <w:sz w:val="28"/>
          <w:szCs w:val="28"/>
        </w:rPr>
        <w:t xml:space="preserve">Положення про екзаменаційну комісію </w:t>
      </w:r>
      <w:r w:rsidR="000417D3" w:rsidRPr="009A408B">
        <w:rPr>
          <w:sz w:val="28"/>
          <w:szCs w:val="28"/>
        </w:rPr>
        <w:t xml:space="preserve">(П </w:t>
      </w:r>
      <w:proofErr w:type="spellStart"/>
      <w:r w:rsidR="000417D3" w:rsidRPr="009A408B">
        <w:rPr>
          <w:sz w:val="28"/>
          <w:szCs w:val="28"/>
        </w:rPr>
        <w:t>ДонНУЕТ</w:t>
      </w:r>
      <w:proofErr w:type="spellEnd"/>
      <w:r w:rsidR="000417D3" w:rsidRPr="009A408B">
        <w:rPr>
          <w:sz w:val="28"/>
          <w:szCs w:val="28"/>
        </w:rPr>
        <w:t xml:space="preserve"> 02.01 - 06 - 2018)</w:t>
      </w:r>
      <w:r w:rsidR="00AF0908" w:rsidRPr="009A408B">
        <w:rPr>
          <w:sz w:val="28"/>
          <w:szCs w:val="28"/>
        </w:rPr>
        <w:t>.</w:t>
      </w:r>
    </w:p>
    <w:p w:rsidR="00EF7CF7" w:rsidRPr="009A408B" w:rsidRDefault="00EF7CF7" w:rsidP="00E2504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6F6C" w:rsidRPr="009A408B" w:rsidRDefault="00E2504A" w:rsidP="00E2504A">
      <w:pPr>
        <w:ind w:firstLine="709"/>
        <w:rPr>
          <w:b/>
          <w:sz w:val="28"/>
        </w:rPr>
      </w:pPr>
      <w:r w:rsidRPr="009A408B">
        <w:rPr>
          <w:b/>
          <w:sz w:val="28"/>
        </w:rPr>
        <w:t>2</w:t>
      </w:r>
      <w:r w:rsidR="00765865" w:rsidRPr="009A408B">
        <w:rPr>
          <w:b/>
          <w:sz w:val="28"/>
        </w:rPr>
        <w:t xml:space="preserve">. МЕТА </w:t>
      </w:r>
      <w:r w:rsidR="00765865" w:rsidRPr="009A408B">
        <w:rPr>
          <w:b/>
          <w:sz w:val="28"/>
          <w:szCs w:val="28"/>
        </w:rPr>
        <w:t>ВИКОНАННЯ КВАЛІФІКАЦІЙНОЇ РОБОТИ</w:t>
      </w:r>
    </w:p>
    <w:p w:rsidR="00A56F6C" w:rsidRPr="009A408B" w:rsidRDefault="00A56F6C" w:rsidP="00E2504A">
      <w:pPr>
        <w:rPr>
          <w:sz w:val="28"/>
        </w:rPr>
      </w:pPr>
    </w:p>
    <w:p w:rsidR="008C2F95" w:rsidRPr="009A408B" w:rsidRDefault="008C2F95" w:rsidP="00E2504A">
      <w:pPr>
        <w:widowControl w:val="0"/>
        <w:tabs>
          <w:tab w:val="left" w:pos="0"/>
          <w:tab w:val="right" w:pos="10206"/>
        </w:tabs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Однією із форм </w:t>
      </w:r>
      <w:r w:rsidR="00860898" w:rsidRPr="009A408B">
        <w:rPr>
          <w:sz w:val="28"/>
          <w:szCs w:val="28"/>
        </w:rPr>
        <w:t>атестації здобувачів вищої освіти є публічний захист кваліфікаційної роботи.</w:t>
      </w:r>
    </w:p>
    <w:p w:rsidR="00D9186B" w:rsidRPr="009A408B" w:rsidRDefault="00860898" w:rsidP="00E2504A">
      <w:pPr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Відповідно до </w:t>
      </w:r>
      <w:r w:rsidR="00760200" w:rsidRPr="009A408B">
        <w:rPr>
          <w:sz w:val="28"/>
          <w:szCs w:val="28"/>
        </w:rPr>
        <w:t xml:space="preserve">Положення </w:t>
      </w:r>
      <w:proofErr w:type="spellStart"/>
      <w:r w:rsidR="00441922" w:rsidRPr="009A408B">
        <w:rPr>
          <w:sz w:val="28"/>
          <w:szCs w:val="28"/>
        </w:rPr>
        <w:t>ДонНУЕТ</w:t>
      </w:r>
      <w:proofErr w:type="spellEnd"/>
      <w:r w:rsidR="00441922" w:rsidRPr="009A408B">
        <w:rPr>
          <w:sz w:val="28"/>
          <w:szCs w:val="28"/>
        </w:rPr>
        <w:t xml:space="preserve"> </w:t>
      </w:r>
      <w:r w:rsidR="008C2F95" w:rsidRPr="009A408B">
        <w:rPr>
          <w:sz w:val="28"/>
          <w:szCs w:val="28"/>
        </w:rPr>
        <w:t xml:space="preserve">про </w:t>
      </w:r>
      <w:r w:rsidR="00760200" w:rsidRPr="009A408B">
        <w:rPr>
          <w:sz w:val="28"/>
          <w:szCs w:val="28"/>
        </w:rPr>
        <w:t xml:space="preserve">кваліфікаційну роботу здобувача вищої освіти (П </w:t>
      </w:r>
      <w:proofErr w:type="spellStart"/>
      <w:r w:rsidR="00760200" w:rsidRPr="009A408B">
        <w:rPr>
          <w:sz w:val="28"/>
          <w:szCs w:val="28"/>
        </w:rPr>
        <w:t>ДонНУЕТ</w:t>
      </w:r>
      <w:proofErr w:type="spellEnd"/>
      <w:r w:rsidR="00760200" w:rsidRPr="009A408B">
        <w:rPr>
          <w:sz w:val="28"/>
          <w:szCs w:val="28"/>
        </w:rPr>
        <w:t xml:space="preserve"> 02.02-07-2016), </w:t>
      </w:r>
      <w:r w:rsidR="009373D0" w:rsidRPr="009A408B">
        <w:rPr>
          <w:sz w:val="28"/>
          <w:szCs w:val="28"/>
        </w:rPr>
        <w:t xml:space="preserve">кваліфікаційна робота – це самостійна робота </w:t>
      </w:r>
      <w:r w:rsidR="00500E17" w:rsidRPr="009A408B">
        <w:rPr>
          <w:sz w:val="28"/>
          <w:szCs w:val="28"/>
        </w:rPr>
        <w:t>здобувачів</w:t>
      </w:r>
      <w:r w:rsidR="009373D0" w:rsidRPr="009A408B">
        <w:rPr>
          <w:sz w:val="28"/>
          <w:szCs w:val="28"/>
        </w:rPr>
        <w:t xml:space="preserve"> вищої освіти</w:t>
      </w:r>
      <w:r w:rsidR="00500E17" w:rsidRPr="009A408B">
        <w:rPr>
          <w:sz w:val="28"/>
          <w:szCs w:val="28"/>
        </w:rPr>
        <w:t xml:space="preserve"> денної та заочної форм навчання</w:t>
      </w:r>
      <w:r w:rsidR="009373D0" w:rsidRPr="009A408B">
        <w:rPr>
          <w:sz w:val="28"/>
          <w:szCs w:val="28"/>
        </w:rPr>
        <w:t xml:space="preserve">, що виконується на завершальному етапі здобуття </w:t>
      </w:r>
      <w:r w:rsidR="00EB1815" w:rsidRPr="009A408B">
        <w:rPr>
          <w:sz w:val="28"/>
          <w:szCs w:val="28"/>
        </w:rPr>
        <w:t xml:space="preserve">першого або </w:t>
      </w:r>
      <w:r w:rsidR="009373D0" w:rsidRPr="009A408B">
        <w:rPr>
          <w:sz w:val="28"/>
          <w:szCs w:val="28"/>
        </w:rPr>
        <w:t>другого рівня вищої освіти для встановлення відповідності набутих результатів навчання вимогам стандартів вищої освіти</w:t>
      </w:r>
      <w:r w:rsidR="00EB1815" w:rsidRPr="009A408B">
        <w:rPr>
          <w:sz w:val="28"/>
          <w:szCs w:val="28"/>
        </w:rPr>
        <w:t xml:space="preserve">. </w:t>
      </w:r>
    </w:p>
    <w:p w:rsidR="00434EB0" w:rsidRPr="009A408B" w:rsidRDefault="00434EB0" w:rsidP="00E2504A">
      <w:pPr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Головною метою виконання кваліфікаційної роботи є оволодіння </w:t>
      </w:r>
      <w:r w:rsidR="00EB1815" w:rsidRPr="009A408B">
        <w:rPr>
          <w:sz w:val="28"/>
          <w:szCs w:val="28"/>
        </w:rPr>
        <w:t xml:space="preserve">здобувачами вищої освіти </w:t>
      </w:r>
      <w:r w:rsidRPr="009A408B">
        <w:rPr>
          <w:sz w:val="28"/>
          <w:szCs w:val="28"/>
        </w:rPr>
        <w:t>методологією творчого вирішення (розв’язання) сучасних проблем (завдань) наукового або (та) прикладного характеру на основі отриманих знань та професійних умінь відповідно до вимог стандартів вищої освіти.</w:t>
      </w:r>
    </w:p>
    <w:p w:rsidR="00500E17" w:rsidRPr="009A408B" w:rsidRDefault="00500E17" w:rsidP="00E2504A">
      <w:pPr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Кваліфікаційні роботи обов’язково перевіряються на плагіат.</w:t>
      </w:r>
    </w:p>
    <w:p w:rsidR="00500E17" w:rsidRPr="009A408B" w:rsidRDefault="00434EB0" w:rsidP="00E2504A">
      <w:pPr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Кваліфікаційні роботи вико</w:t>
      </w:r>
      <w:r w:rsidR="009846EA" w:rsidRPr="009A408B">
        <w:rPr>
          <w:sz w:val="28"/>
          <w:szCs w:val="28"/>
        </w:rPr>
        <w:t xml:space="preserve">нуються за тематикою, запропонованою </w:t>
      </w:r>
      <w:r w:rsidR="00502876" w:rsidRPr="009A408B">
        <w:rPr>
          <w:sz w:val="28"/>
          <w:szCs w:val="28"/>
        </w:rPr>
        <w:t xml:space="preserve"> </w:t>
      </w:r>
      <w:r w:rsidR="009846EA" w:rsidRPr="009A408B">
        <w:rPr>
          <w:sz w:val="28"/>
          <w:szCs w:val="28"/>
        </w:rPr>
        <w:t xml:space="preserve">групою забезпечення освітньої програми та затвердженою </w:t>
      </w:r>
      <w:r w:rsidRPr="009A408B">
        <w:rPr>
          <w:sz w:val="28"/>
          <w:szCs w:val="28"/>
        </w:rPr>
        <w:t>рішенням випускової кафедри.</w:t>
      </w:r>
      <w:r w:rsidR="00502876" w:rsidRPr="009A408B">
        <w:rPr>
          <w:sz w:val="28"/>
          <w:szCs w:val="28"/>
        </w:rPr>
        <w:t xml:space="preserve"> </w:t>
      </w:r>
    </w:p>
    <w:p w:rsidR="00502876" w:rsidRPr="009A408B" w:rsidRDefault="00502876" w:rsidP="00E2504A">
      <w:pPr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Зміст, мета та завдання</w:t>
      </w:r>
      <w:r w:rsidR="00500E17" w:rsidRPr="009A408B">
        <w:rPr>
          <w:sz w:val="28"/>
          <w:szCs w:val="28"/>
        </w:rPr>
        <w:t xml:space="preserve"> </w:t>
      </w:r>
      <w:r w:rsidR="00FE3A53" w:rsidRPr="009A408B">
        <w:rPr>
          <w:sz w:val="28"/>
          <w:szCs w:val="28"/>
        </w:rPr>
        <w:t xml:space="preserve">кваліфікаційної роботи </w:t>
      </w:r>
      <w:r w:rsidR="00434EB0" w:rsidRPr="009A408B">
        <w:rPr>
          <w:sz w:val="28"/>
          <w:szCs w:val="28"/>
        </w:rPr>
        <w:t>визначає</w:t>
      </w:r>
      <w:r w:rsidRPr="009A408B">
        <w:rPr>
          <w:sz w:val="28"/>
          <w:szCs w:val="28"/>
        </w:rPr>
        <w:t xml:space="preserve">ться її </w:t>
      </w:r>
      <w:r w:rsidR="00434EB0" w:rsidRPr="009A408B">
        <w:rPr>
          <w:sz w:val="28"/>
          <w:szCs w:val="28"/>
        </w:rPr>
        <w:t xml:space="preserve">темою. </w:t>
      </w:r>
    </w:p>
    <w:p w:rsidR="00502876" w:rsidRPr="009A408B" w:rsidRDefault="00502876" w:rsidP="00E2504A">
      <w:pPr>
        <w:ind w:firstLine="709"/>
        <w:jc w:val="both"/>
        <w:rPr>
          <w:sz w:val="28"/>
          <w:szCs w:val="28"/>
        </w:rPr>
      </w:pPr>
    </w:p>
    <w:p w:rsidR="00E2504A" w:rsidRPr="009A408B" w:rsidRDefault="00E2504A">
      <w:pPr>
        <w:spacing w:after="200" w:line="276" w:lineRule="auto"/>
        <w:rPr>
          <w:b/>
          <w:sz w:val="28"/>
        </w:rPr>
      </w:pPr>
      <w:r w:rsidRPr="009A408B">
        <w:rPr>
          <w:b/>
          <w:sz w:val="28"/>
        </w:rPr>
        <w:br w:type="page"/>
      </w:r>
    </w:p>
    <w:p w:rsidR="00812FF3" w:rsidRPr="009A408B" w:rsidRDefault="00E2504A" w:rsidP="00E2504A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A408B">
        <w:rPr>
          <w:b/>
          <w:sz w:val="28"/>
        </w:rPr>
        <w:lastRenderedPageBreak/>
        <w:t>3</w:t>
      </w:r>
      <w:r w:rsidR="00812FF3" w:rsidRPr="009A408B">
        <w:rPr>
          <w:b/>
          <w:sz w:val="28"/>
          <w:szCs w:val="28"/>
        </w:rPr>
        <w:t>. </w:t>
      </w:r>
      <w:r w:rsidR="00812FF3" w:rsidRPr="009A408B">
        <w:rPr>
          <w:rFonts w:eastAsiaTheme="minorHAnsi"/>
          <w:b/>
          <w:sz w:val="28"/>
          <w:szCs w:val="28"/>
          <w:lang w:eastAsia="en-US"/>
        </w:rPr>
        <w:t>ОРГАНІЗАЦІЯ ПРОЦЕСУ ВИКОНАННЯ ТА ЗАХИСТУ</w:t>
      </w:r>
      <w:r w:rsidR="00E412D3" w:rsidRPr="009A408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12FF3" w:rsidRPr="009A408B">
        <w:rPr>
          <w:rFonts w:eastAsiaTheme="minorHAnsi"/>
          <w:b/>
          <w:sz w:val="28"/>
          <w:szCs w:val="28"/>
          <w:lang w:eastAsia="en-US"/>
        </w:rPr>
        <w:t>КВАЛІФІКАЦІЙНИХ РОБІТ</w:t>
      </w:r>
    </w:p>
    <w:p w:rsidR="00E412D3" w:rsidRPr="009A408B" w:rsidRDefault="00E412D3" w:rsidP="00E2504A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50389" w:rsidRPr="009A408B" w:rsidRDefault="00E412D3" w:rsidP="00E2504A">
      <w:pPr>
        <w:ind w:firstLine="709"/>
        <w:jc w:val="both"/>
        <w:rPr>
          <w:sz w:val="28"/>
        </w:rPr>
      </w:pPr>
      <w:r w:rsidRPr="009A408B">
        <w:rPr>
          <w:sz w:val="28"/>
        </w:rPr>
        <w:t>П</w:t>
      </w:r>
      <w:r w:rsidR="00FE3A53" w:rsidRPr="009A408B">
        <w:rPr>
          <w:sz w:val="28"/>
        </w:rPr>
        <w:t>роцес</w:t>
      </w:r>
      <w:r w:rsidR="00200B27" w:rsidRPr="009A408B">
        <w:rPr>
          <w:sz w:val="28"/>
        </w:rPr>
        <w:t xml:space="preserve"> виконання та захисту кваліфікаційних робіт</w:t>
      </w:r>
      <w:r w:rsidRPr="009A408B">
        <w:rPr>
          <w:sz w:val="28"/>
        </w:rPr>
        <w:t xml:space="preserve"> </w:t>
      </w:r>
      <w:r w:rsidR="00450389" w:rsidRPr="009A408B">
        <w:rPr>
          <w:sz w:val="28"/>
        </w:rPr>
        <w:t>с</w:t>
      </w:r>
      <w:r w:rsidRPr="009A408B">
        <w:rPr>
          <w:sz w:val="28"/>
        </w:rPr>
        <w:t xml:space="preserve">кладається із </w:t>
      </w:r>
      <w:r w:rsidR="00450389" w:rsidRPr="009A408B">
        <w:rPr>
          <w:sz w:val="28"/>
        </w:rPr>
        <w:t>2</w:t>
      </w:r>
      <w:r w:rsidRPr="009A408B">
        <w:rPr>
          <w:sz w:val="28"/>
        </w:rPr>
        <w:t xml:space="preserve"> етапів:</w:t>
      </w:r>
      <w:r w:rsidR="0064076B" w:rsidRPr="009A408B">
        <w:rPr>
          <w:sz w:val="28"/>
        </w:rPr>
        <w:t xml:space="preserve"> </w:t>
      </w:r>
      <w:r w:rsidR="00450389" w:rsidRPr="009A408B">
        <w:rPr>
          <w:sz w:val="28"/>
        </w:rPr>
        <w:t>підготовчого та виконавчого.</w:t>
      </w:r>
    </w:p>
    <w:p w:rsidR="00450389" w:rsidRPr="009A408B" w:rsidRDefault="00450389" w:rsidP="00E2504A">
      <w:pPr>
        <w:ind w:firstLine="709"/>
        <w:jc w:val="both"/>
        <w:rPr>
          <w:b/>
          <w:sz w:val="28"/>
        </w:rPr>
      </w:pPr>
      <w:r w:rsidRPr="009A408B">
        <w:rPr>
          <w:b/>
          <w:sz w:val="28"/>
        </w:rPr>
        <w:t xml:space="preserve">На підготовчому етапі </w:t>
      </w:r>
      <w:r w:rsidR="004220CE" w:rsidRPr="009A408B">
        <w:rPr>
          <w:b/>
          <w:sz w:val="28"/>
        </w:rPr>
        <w:t>здійснюється:</w:t>
      </w:r>
    </w:p>
    <w:p w:rsidR="00C866DC" w:rsidRPr="009A408B" w:rsidRDefault="00686D59" w:rsidP="00E2504A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8"/>
        </w:rPr>
      </w:pPr>
      <w:r w:rsidRPr="009A408B">
        <w:rPr>
          <w:sz w:val="28"/>
        </w:rPr>
        <w:t xml:space="preserve">Вибір теми кваліфікаційної роботи. </w:t>
      </w:r>
    </w:p>
    <w:p w:rsidR="00C866DC" w:rsidRPr="0055171B" w:rsidRDefault="00686D59" w:rsidP="00C866D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55171B">
        <w:rPr>
          <w:sz w:val="28"/>
        </w:rPr>
        <w:t xml:space="preserve">Відповідно до Положення </w:t>
      </w:r>
      <w:proofErr w:type="spellStart"/>
      <w:r w:rsidRPr="0055171B">
        <w:rPr>
          <w:sz w:val="28"/>
        </w:rPr>
        <w:t>ДонНУЕТ</w:t>
      </w:r>
      <w:proofErr w:type="spellEnd"/>
      <w:r w:rsidRPr="0055171B">
        <w:rPr>
          <w:sz w:val="28"/>
        </w:rPr>
        <w:t xml:space="preserve"> про кваліфікаційну роботу здобувача вищої освіти (П </w:t>
      </w:r>
      <w:proofErr w:type="spellStart"/>
      <w:r w:rsidRPr="0055171B">
        <w:rPr>
          <w:sz w:val="28"/>
        </w:rPr>
        <w:t>ДонНУЕТ</w:t>
      </w:r>
      <w:proofErr w:type="spellEnd"/>
      <w:r w:rsidRPr="0055171B">
        <w:rPr>
          <w:sz w:val="28"/>
        </w:rPr>
        <w:t xml:space="preserve"> 02.02-07-2016), тем</w:t>
      </w:r>
      <w:r w:rsidR="0064076B" w:rsidRPr="0055171B">
        <w:rPr>
          <w:sz w:val="28"/>
        </w:rPr>
        <w:t>и</w:t>
      </w:r>
      <w:r w:rsidRPr="0055171B">
        <w:rPr>
          <w:sz w:val="28"/>
        </w:rPr>
        <w:t xml:space="preserve"> кваліфі</w:t>
      </w:r>
      <w:r w:rsidR="009846EA" w:rsidRPr="0055171B">
        <w:rPr>
          <w:sz w:val="28"/>
        </w:rPr>
        <w:t>каційних робіт</w:t>
      </w:r>
      <w:r w:rsidR="00710F64" w:rsidRPr="0055171B">
        <w:rPr>
          <w:sz w:val="28"/>
        </w:rPr>
        <w:t xml:space="preserve"> затверджуються на засіданні випускової кафедри та оприлюднюються на її сайті до 1 квітня поточного навчального року. </w:t>
      </w:r>
    </w:p>
    <w:p w:rsidR="00C866DC" w:rsidRPr="0055171B" w:rsidRDefault="009846EA" w:rsidP="009846EA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55171B">
        <w:rPr>
          <w:sz w:val="28"/>
        </w:rPr>
        <w:t>До 15 квітня видається наказ по Університету про призначення керівників кваліфікаційних робіт.</w:t>
      </w:r>
      <w:r w:rsidR="00C866DC" w:rsidRPr="0055171B">
        <w:rPr>
          <w:sz w:val="28"/>
        </w:rPr>
        <w:t xml:space="preserve"> </w:t>
      </w:r>
    </w:p>
    <w:p w:rsidR="009846EA" w:rsidRPr="0055171B" w:rsidRDefault="009846EA" w:rsidP="009846EA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55171B">
        <w:rPr>
          <w:sz w:val="28"/>
        </w:rPr>
        <w:t>До 1</w:t>
      </w:r>
      <w:r w:rsidR="00C866DC" w:rsidRPr="0055171B">
        <w:rPr>
          <w:sz w:val="28"/>
        </w:rPr>
        <w:t xml:space="preserve"> травня здобувач вищої освіти </w:t>
      </w:r>
      <w:r w:rsidRPr="0055171B">
        <w:rPr>
          <w:sz w:val="28"/>
        </w:rPr>
        <w:t xml:space="preserve">має можливість ознайомитися із тематикою кваліфікаційних робіт та узгодити тему із керівником кваліфікаційної роботи. </w:t>
      </w:r>
    </w:p>
    <w:p w:rsidR="00C866DC" w:rsidRPr="0055171B" w:rsidRDefault="009846EA" w:rsidP="00C866D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55171B">
        <w:rPr>
          <w:sz w:val="28"/>
        </w:rPr>
        <w:t xml:space="preserve">До 10 травня здобувачі вищої освіти </w:t>
      </w:r>
      <w:r w:rsidR="00C866DC" w:rsidRPr="0055171B">
        <w:rPr>
          <w:sz w:val="28"/>
        </w:rPr>
        <w:t>пода</w:t>
      </w:r>
      <w:r w:rsidR="00F00C30" w:rsidRPr="0055171B">
        <w:rPr>
          <w:sz w:val="28"/>
        </w:rPr>
        <w:t>ють</w:t>
      </w:r>
      <w:r w:rsidR="00A849AA" w:rsidRPr="0055171B">
        <w:rPr>
          <w:sz w:val="28"/>
        </w:rPr>
        <w:t xml:space="preserve"> на </w:t>
      </w:r>
      <w:r w:rsidR="00B77A22" w:rsidRPr="0055171B">
        <w:rPr>
          <w:sz w:val="28"/>
        </w:rPr>
        <w:t>ім’я</w:t>
      </w:r>
      <w:r w:rsidR="00A849AA" w:rsidRPr="0055171B">
        <w:rPr>
          <w:sz w:val="28"/>
        </w:rPr>
        <w:t xml:space="preserve"> завідувача кафедри заяву</w:t>
      </w:r>
      <w:r w:rsidR="00C77EF1" w:rsidRPr="0055171B">
        <w:rPr>
          <w:sz w:val="28"/>
        </w:rPr>
        <w:t xml:space="preserve"> (у довільній формі)</w:t>
      </w:r>
      <w:r w:rsidR="00707288" w:rsidRPr="0055171B">
        <w:rPr>
          <w:sz w:val="28"/>
        </w:rPr>
        <w:t>, у якій прося</w:t>
      </w:r>
      <w:r w:rsidR="00A849AA" w:rsidRPr="0055171B">
        <w:rPr>
          <w:sz w:val="28"/>
        </w:rPr>
        <w:t xml:space="preserve">ть закріпити за ними </w:t>
      </w:r>
      <w:r w:rsidR="00C77EF1" w:rsidRPr="0055171B">
        <w:rPr>
          <w:sz w:val="28"/>
        </w:rPr>
        <w:t xml:space="preserve">певну тему кваліфікаційної роботи із затвердженого </w:t>
      </w:r>
      <w:r w:rsidRPr="0055171B">
        <w:rPr>
          <w:sz w:val="28"/>
        </w:rPr>
        <w:t xml:space="preserve">випусковою кафедрою </w:t>
      </w:r>
      <w:r w:rsidR="00C77EF1" w:rsidRPr="0055171B">
        <w:rPr>
          <w:sz w:val="28"/>
        </w:rPr>
        <w:t>переліку</w:t>
      </w:r>
      <w:r w:rsidR="00252B97" w:rsidRPr="0055171B">
        <w:rPr>
          <w:sz w:val="28"/>
        </w:rPr>
        <w:t>. Здобувач</w:t>
      </w:r>
      <w:r w:rsidR="00707288" w:rsidRPr="0055171B">
        <w:rPr>
          <w:sz w:val="28"/>
        </w:rPr>
        <w:t>і вищої освіти можуть</w:t>
      </w:r>
      <w:r w:rsidR="00252B97" w:rsidRPr="0055171B">
        <w:rPr>
          <w:sz w:val="28"/>
        </w:rPr>
        <w:t xml:space="preserve"> запропонувати свою тему кваліфікаційної роботи за умов</w:t>
      </w:r>
      <w:r w:rsidR="00127376" w:rsidRPr="0055171B">
        <w:rPr>
          <w:sz w:val="28"/>
        </w:rPr>
        <w:t>и</w:t>
      </w:r>
      <w:r w:rsidR="00252B97" w:rsidRPr="0055171B">
        <w:rPr>
          <w:sz w:val="28"/>
        </w:rPr>
        <w:t xml:space="preserve"> відповідного обґрунтування доцільності її розробки. </w:t>
      </w:r>
      <w:r w:rsidR="00C56F7F" w:rsidRPr="0055171B">
        <w:rPr>
          <w:sz w:val="28"/>
        </w:rPr>
        <w:t xml:space="preserve">При цьому необхідно враховувати, що назва теми кваліфікаційної роботи має бути актуальною, чіткою, лаконічною і в той же час найбільш повно відображати сутність та зміст питань, що розглядаються. Тема кваліфікаційної роботи має бути сформульована щонайбільше із 11 слів. </w:t>
      </w:r>
    </w:p>
    <w:p w:rsidR="00B9086C" w:rsidRPr="009A408B" w:rsidRDefault="009846EA" w:rsidP="00C866D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55171B">
        <w:rPr>
          <w:sz w:val="28"/>
        </w:rPr>
        <w:t>До 20</w:t>
      </w:r>
      <w:r w:rsidR="00B9086C" w:rsidRPr="0055171B">
        <w:rPr>
          <w:sz w:val="28"/>
        </w:rPr>
        <w:t xml:space="preserve"> травня видається наказ по Університету щодо затвердження тем кваліфікаційних ро</w:t>
      </w:r>
      <w:r w:rsidRPr="0055171B">
        <w:rPr>
          <w:sz w:val="28"/>
        </w:rPr>
        <w:t>біт</w:t>
      </w:r>
      <w:r w:rsidR="00B9086C" w:rsidRPr="0055171B">
        <w:rPr>
          <w:sz w:val="28"/>
        </w:rPr>
        <w:t>.</w:t>
      </w:r>
      <w:bookmarkStart w:id="0" w:name="_GoBack"/>
      <w:bookmarkEnd w:id="0"/>
    </w:p>
    <w:p w:rsidR="00B9086C" w:rsidRPr="009A408B" w:rsidRDefault="00B9086C" w:rsidP="00F23B3A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8"/>
        </w:rPr>
      </w:pPr>
      <w:r w:rsidRPr="009A408B">
        <w:rPr>
          <w:sz w:val="28"/>
        </w:rPr>
        <w:t>Визначення мети та формулювання основних з</w:t>
      </w:r>
      <w:r w:rsidR="00C866DC" w:rsidRPr="009A408B">
        <w:rPr>
          <w:sz w:val="28"/>
        </w:rPr>
        <w:t>авдань кваліфікаційної роботи</w:t>
      </w:r>
      <w:r w:rsidRPr="009A408B">
        <w:rPr>
          <w:sz w:val="28"/>
        </w:rPr>
        <w:t xml:space="preserve">. </w:t>
      </w:r>
    </w:p>
    <w:p w:rsidR="005D491A" w:rsidRPr="009A408B" w:rsidRDefault="005D491A" w:rsidP="00F23B3A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8"/>
        </w:rPr>
      </w:pPr>
      <w:r w:rsidRPr="009A408B">
        <w:rPr>
          <w:sz w:val="28"/>
        </w:rPr>
        <w:t>Складання плану роботи над кваліфікаційною роботою та узгодження його із керівником.</w:t>
      </w:r>
    </w:p>
    <w:p w:rsidR="005D491A" w:rsidRPr="009A408B" w:rsidRDefault="001104E9" w:rsidP="00F23B3A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8"/>
        </w:rPr>
      </w:pPr>
      <w:r w:rsidRPr="009A408B">
        <w:rPr>
          <w:sz w:val="28"/>
        </w:rPr>
        <w:t xml:space="preserve">Вивчення літератури й добір </w:t>
      </w:r>
      <w:r w:rsidR="00AC35D2" w:rsidRPr="009A408B">
        <w:rPr>
          <w:sz w:val="28"/>
        </w:rPr>
        <w:t>фактографічної інформації</w:t>
      </w:r>
      <w:r w:rsidR="001502A7" w:rsidRPr="009A408B">
        <w:rPr>
          <w:sz w:val="28"/>
        </w:rPr>
        <w:t>.</w:t>
      </w:r>
    </w:p>
    <w:p w:rsidR="00F23B3A" w:rsidRPr="009A408B" w:rsidRDefault="001502A7" w:rsidP="00F23B3A">
      <w:pPr>
        <w:pStyle w:val="a3"/>
        <w:tabs>
          <w:tab w:val="left" w:pos="709"/>
          <w:tab w:val="left" w:pos="993"/>
        </w:tabs>
        <w:ind w:left="0" w:firstLine="709"/>
        <w:jc w:val="both"/>
        <w:rPr>
          <w:b/>
          <w:sz w:val="28"/>
        </w:rPr>
      </w:pPr>
      <w:r w:rsidRPr="009A408B">
        <w:rPr>
          <w:b/>
          <w:sz w:val="28"/>
        </w:rPr>
        <w:t>На виконавчому етапі</w:t>
      </w:r>
      <w:r w:rsidR="00F23B3A" w:rsidRPr="009A408B">
        <w:rPr>
          <w:b/>
          <w:sz w:val="28"/>
        </w:rPr>
        <w:t>:</w:t>
      </w:r>
    </w:p>
    <w:p w:rsidR="00F23B3A" w:rsidRPr="009A408B" w:rsidRDefault="00F23B3A" w:rsidP="00F23B3A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</w:rPr>
      </w:pPr>
      <w:r w:rsidRPr="009A408B">
        <w:rPr>
          <w:sz w:val="28"/>
        </w:rPr>
        <w:t>З</w:t>
      </w:r>
      <w:r w:rsidR="005D22CA" w:rsidRPr="009A408B">
        <w:rPr>
          <w:sz w:val="28"/>
        </w:rPr>
        <w:t xml:space="preserve">дійснюється робота над кваліфікаційною роботою відповідно до </w:t>
      </w:r>
      <w:r w:rsidR="009846EA" w:rsidRPr="009A408B">
        <w:rPr>
          <w:sz w:val="28"/>
        </w:rPr>
        <w:t>узгодженого із керівником плану</w:t>
      </w:r>
      <w:r w:rsidR="000E7B0E" w:rsidRPr="009A408B">
        <w:rPr>
          <w:sz w:val="28"/>
        </w:rPr>
        <w:t xml:space="preserve"> </w:t>
      </w:r>
      <w:r w:rsidR="00B051DB" w:rsidRPr="009A408B">
        <w:rPr>
          <w:sz w:val="28"/>
        </w:rPr>
        <w:t>і</w:t>
      </w:r>
      <w:r w:rsidR="000E7B0E" w:rsidRPr="009A408B">
        <w:rPr>
          <w:sz w:val="28"/>
        </w:rPr>
        <w:t xml:space="preserve">з дотриманням основних вимог щодо її структури </w:t>
      </w:r>
      <w:r w:rsidRPr="009A408B">
        <w:rPr>
          <w:sz w:val="28"/>
        </w:rPr>
        <w:t>та змісту.</w:t>
      </w:r>
    </w:p>
    <w:p w:rsidR="00F23B3A" w:rsidRPr="009A408B" w:rsidRDefault="00F23B3A" w:rsidP="00F23B3A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</w:rPr>
      </w:pPr>
      <w:r w:rsidRPr="009A408B">
        <w:rPr>
          <w:sz w:val="28"/>
        </w:rPr>
        <w:t>З</w:t>
      </w:r>
      <w:r w:rsidR="00B051DB" w:rsidRPr="009A408B">
        <w:rPr>
          <w:sz w:val="28"/>
        </w:rPr>
        <w:t>дійснюється перевірка кваліфікаційної роботи на запозичення</w:t>
      </w:r>
      <w:r w:rsidRPr="009A408B">
        <w:rPr>
          <w:sz w:val="28"/>
        </w:rPr>
        <w:t>.</w:t>
      </w:r>
    </w:p>
    <w:p w:rsidR="00C316FF" w:rsidRPr="009A408B" w:rsidRDefault="00F23B3A" w:rsidP="00C316F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</w:rPr>
      </w:pPr>
      <w:r w:rsidRPr="009A408B">
        <w:rPr>
          <w:sz w:val="28"/>
        </w:rPr>
        <w:t>Здійснюється д</w:t>
      </w:r>
      <w:r w:rsidR="00A141FC" w:rsidRPr="009A408B">
        <w:rPr>
          <w:sz w:val="28"/>
        </w:rPr>
        <w:t>опуск гарантом освітньої програми кваліфікаційної роботи до захисту</w:t>
      </w:r>
      <w:r w:rsidR="006D4252" w:rsidRPr="009A408B">
        <w:rPr>
          <w:sz w:val="28"/>
        </w:rPr>
        <w:t>. К</w:t>
      </w:r>
      <w:r w:rsidR="00367C29" w:rsidRPr="009A408B">
        <w:rPr>
          <w:sz w:val="28"/>
        </w:rPr>
        <w:t xml:space="preserve">валіфікаційна робота допускається до захисту, якщо показник її оригінальності становить 75% та вище (Положення </w:t>
      </w:r>
      <w:proofErr w:type="spellStart"/>
      <w:r w:rsidR="00367C29" w:rsidRPr="009A408B">
        <w:rPr>
          <w:sz w:val="28"/>
        </w:rPr>
        <w:t>ДонНУЕТ</w:t>
      </w:r>
      <w:proofErr w:type="spellEnd"/>
      <w:r w:rsidR="00367C29" w:rsidRPr="009A408B">
        <w:rPr>
          <w:sz w:val="28"/>
        </w:rPr>
        <w:t xml:space="preserve"> про запобігання та виявлення академічного плагіату), робота </w:t>
      </w:r>
      <w:r w:rsidR="00B77A22" w:rsidRPr="009A408B">
        <w:rPr>
          <w:sz w:val="28"/>
        </w:rPr>
        <w:t>виконана</w:t>
      </w:r>
      <w:r w:rsidR="00367C29" w:rsidRPr="009A408B">
        <w:rPr>
          <w:sz w:val="28"/>
        </w:rPr>
        <w:t xml:space="preserve"> із дотриманням існуючих вимог щодо змісту, структури, </w:t>
      </w:r>
      <w:r w:rsidR="006D4252" w:rsidRPr="009A408B">
        <w:rPr>
          <w:sz w:val="28"/>
        </w:rPr>
        <w:t>оформлення та строків виконання</w:t>
      </w:r>
      <w:r w:rsidRPr="009A408B">
        <w:rPr>
          <w:sz w:val="28"/>
        </w:rPr>
        <w:t>.</w:t>
      </w:r>
    </w:p>
    <w:p w:rsidR="00C316FF" w:rsidRPr="009A408B" w:rsidRDefault="00F23B3A" w:rsidP="00C316F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</w:rPr>
      </w:pPr>
      <w:r w:rsidRPr="009A408B">
        <w:rPr>
          <w:sz w:val="28"/>
        </w:rPr>
        <w:lastRenderedPageBreak/>
        <w:t>В</w:t>
      </w:r>
      <w:r w:rsidR="00F33F85" w:rsidRPr="009A408B">
        <w:rPr>
          <w:sz w:val="28"/>
        </w:rPr>
        <w:t>ідбувається</w:t>
      </w:r>
      <w:r w:rsidR="00200B27" w:rsidRPr="009A408B">
        <w:rPr>
          <w:sz w:val="28"/>
        </w:rPr>
        <w:t xml:space="preserve"> </w:t>
      </w:r>
      <w:r w:rsidR="00F33F85" w:rsidRPr="009A408B">
        <w:rPr>
          <w:sz w:val="28"/>
        </w:rPr>
        <w:t>захист</w:t>
      </w:r>
      <w:r w:rsidR="006D4252" w:rsidRPr="009A408B">
        <w:rPr>
          <w:sz w:val="28"/>
        </w:rPr>
        <w:t xml:space="preserve"> кваліфікаційної роботи</w:t>
      </w:r>
      <w:r w:rsidR="00F33F85" w:rsidRPr="009A408B">
        <w:rPr>
          <w:sz w:val="28"/>
        </w:rPr>
        <w:t xml:space="preserve">. </w:t>
      </w:r>
      <w:r w:rsidR="0046423D" w:rsidRPr="009A408B">
        <w:rPr>
          <w:snapToGrid w:val="0"/>
          <w:sz w:val="28"/>
        </w:rPr>
        <w:t xml:space="preserve">Захист кваліфікаційної роботи відбувається на відкритому засіданні </w:t>
      </w:r>
      <w:r w:rsidR="00C316FF" w:rsidRPr="009A408B">
        <w:rPr>
          <w:snapToGrid w:val="0"/>
          <w:sz w:val="28"/>
        </w:rPr>
        <w:t>Е</w:t>
      </w:r>
      <w:r w:rsidR="009846EA" w:rsidRPr="009A408B">
        <w:rPr>
          <w:snapToGrid w:val="0"/>
          <w:sz w:val="28"/>
        </w:rPr>
        <w:t>кзаменаційної комісії</w:t>
      </w:r>
      <w:r w:rsidR="0046423D" w:rsidRPr="009A408B">
        <w:rPr>
          <w:snapToGrid w:val="0"/>
          <w:sz w:val="28"/>
        </w:rPr>
        <w:t>, графік роботи якої затверджує перший проректор.</w:t>
      </w:r>
      <w:r w:rsidR="00C316FF" w:rsidRPr="009A408B">
        <w:rPr>
          <w:snapToGrid w:val="0"/>
          <w:sz w:val="28"/>
        </w:rPr>
        <w:t xml:space="preserve"> </w:t>
      </w:r>
    </w:p>
    <w:p w:rsidR="0009290F" w:rsidRPr="009A408B" w:rsidRDefault="0009290F" w:rsidP="0009290F">
      <w:pPr>
        <w:pStyle w:val="a3"/>
        <w:tabs>
          <w:tab w:val="left" w:pos="709"/>
          <w:tab w:val="left" w:pos="993"/>
        </w:tabs>
        <w:ind w:left="709"/>
        <w:jc w:val="both"/>
        <w:rPr>
          <w:sz w:val="28"/>
        </w:rPr>
      </w:pPr>
    </w:p>
    <w:p w:rsidR="00C23200" w:rsidRPr="009A408B" w:rsidRDefault="00E2504A" w:rsidP="00E2504A">
      <w:pPr>
        <w:pStyle w:val="FR1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408B">
        <w:rPr>
          <w:rFonts w:ascii="Times New Roman" w:hAnsi="Times New Roman"/>
          <w:b/>
          <w:sz w:val="28"/>
          <w:szCs w:val="28"/>
        </w:rPr>
        <w:t>4</w:t>
      </w:r>
      <w:r w:rsidR="00814B17" w:rsidRPr="009A408B">
        <w:rPr>
          <w:rFonts w:ascii="Times New Roman" w:hAnsi="Times New Roman"/>
          <w:b/>
          <w:sz w:val="28"/>
          <w:szCs w:val="28"/>
        </w:rPr>
        <w:t xml:space="preserve">. </w:t>
      </w:r>
      <w:r w:rsidR="00196922" w:rsidRPr="009A408B">
        <w:rPr>
          <w:rFonts w:ascii="Times New Roman" w:hAnsi="Times New Roman"/>
          <w:b/>
          <w:sz w:val="28"/>
          <w:szCs w:val="28"/>
        </w:rPr>
        <w:t>ЗАГАЛЬНІ ВИМОГИ ДО ОФОМЛЕННЯ</w:t>
      </w:r>
      <w:r w:rsidR="00C23200" w:rsidRPr="009A408B">
        <w:rPr>
          <w:rFonts w:ascii="Times New Roman" w:hAnsi="Times New Roman"/>
        </w:rPr>
        <w:t xml:space="preserve"> </w:t>
      </w:r>
      <w:r w:rsidR="00C23200" w:rsidRPr="009A408B">
        <w:rPr>
          <w:rFonts w:ascii="Times New Roman" w:hAnsi="Times New Roman"/>
          <w:b/>
          <w:sz w:val="28"/>
          <w:szCs w:val="28"/>
        </w:rPr>
        <w:t>КВАЛІФІКАЦІЙНОЇ РОБОТИ</w:t>
      </w:r>
      <w:r w:rsidR="00523D55" w:rsidRPr="009A408B">
        <w:rPr>
          <w:rStyle w:val="af0"/>
          <w:rFonts w:ascii="Times New Roman" w:hAnsi="Times New Roman"/>
          <w:b/>
          <w:sz w:val="28"/>
          <w:szCs w:val="28"/>
        </w:rPr>
        <w:footnoteReference w:id="1"/>
      </w:r>
    </w:p>
    <w:p w:rsidR="00C23200" w:rsidRPr="009A408B" w:rsidRDefault="00C23200" w:rsidP="00E2504A">
      <w:pPr>
        <w:pStyle w:val="FR1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7124" w:rsidRPr="009A408B" w:rsidRDefault="00847124" w:rsidP="00E250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408B">
        <w:rPr>
          <w:rFonts w:eastAsia="TimesNewRomanPSMT"/>
          <w:sz w:val="28"/>
          <w:szCs w:val="28"/>
          <w:lang w:eastAsia="en-US"/>
        </w:rPr>
        <w:t>Кваліфікаційна робота виконується українською мовою.</w:t>
      </w:r>
    </w:p>
    <w:p w:rsidR="00C94211" w:rsidRPr="009A408B" w:rsidRDefault="00994057" w:rsidP="00E250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408B">
        <w:rPr>
          <w:rFonts w:eastAsia="TimesNewRomanPSMT"/>
          <w:sz w:val="28"/>
          <w:szCs w:val="28"/>
          <w:lang w:eastAsia="en-US"/>
        </w:rPr>
        <w:t>Кваліфікаційну роботу як паперовий документ друкують з використанням комп’ютера та принтера на одному боці аркуша білого паперу формату А4 (210 мм х297 мм</w:t>
      </w:r>
      <w:r w:rsidR="00C94211" w:rsidRPr="009A408B">
        <w:rPr>
          <w:rFonts w:eastAsia="TimesNewRomanPSMT"/>
          <w:sz w:val="28"/>
          <w:szCs w:val="28"/>
          <w:lang w:eastAsia="en-US"/>
        </w:rPr>
        <w:t>) з дотриманням берегів такої ширини:</w:t>
      </w:r>
    </w:p>
    <w:p w:rsidR="00C94211" w:rsidRPr="009A408B" w:rsidRDefault="00C94211" w:rsidP="00E250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408B">
        <w:rPr>
          <w:rFonts w:eastAsia="TimesNewRomanPSMT"/>
          <w:sz w:val="28"/>
          <w:szCs w:val="28"/>
          <w:lang w:eastAsia="en-US"/>
        </w:rPr>
        <w:t>– лівого – 30 мм;</w:t>
      </w:r>
    </w:p>
    <w:p w:rsidR="00C94211" w:rsidRPr="009A408B" w:rsidRDefault="00C94211" w:rsidP="00E250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408B">
        <w:rPr>
          <w:rFonts w:eastAsia="TimesNewRomanPSMT"/>
          <w:sz w:val="28"/>
          <w:szCs w:val="28"/>
          <w:lang w:eastAsia="en-US"/>
        </w:rPr>
        <w:t>– верхнього та нижнього – 20 мм;</w:t>
      </w:r>
    </w:p>
    <w:p w:rsidR="00C94211" w:rsidRPr="009A408B" w:rsidRDefault="00C94211" w:rsidP="00E250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A408B">
        <w:rPr>
          <w:rFonts w:eastAsia="TimesNewRomanPSMT"/>
          <w:sz w:val="28"/>
          <w:szCs w:val="28"/>
          <w:lang w:eastAsia="en-US"/>
        </w:rPr>
        <w:t>– правого – 10 мм.</w:t>
      </w:r>
    </w:p>
    <w:p w:rsidR="00C866DC" w:rsidRPr="009A408B" w:rsidRDefault="00B16064" w:rsidP="00BC7CD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408B">
        <w:rPr>
          <w:rFonts w:eastAsia="TimesNewRomanPSMT"/>
          <w:sz w:val="28"/>
          <w:szCs w:val="28"/>
          <w:lang w:eastAsia="en-US"/>
        </w:rPr>
        <w:t xml:space="preserve">Шрифт – </w:t>
      </w:r>
      <w:proofErr w:type="spellStart"/>
      <w:r w:rsidRPr="009A408B">
        <w:rPr>
          <w:rFonts w:eastAsia="TimesNewRomanPSMT"/>
          <w:sz w:val="28"/>
          <w:szCs w:val="28"/>
          <w:lang w:eastAsia="en-US"/>
        </w:rPr>
        <w:t>Times</w:t>
      </w:r>
      <w:proofErr w:type="spellEnd"/>
      <w:r w:rsidRPr="009A408B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9A408B">
        <w:rPr>
          <w:rFonts w:eastAsia="TimesNewRomanPSMT"/>
          <w:sz w:val="28"/>
          <w:szCs w:val="28"/>
          <w:lang w:eastAsia="en-US"/>
        </w:rPr>
        <w:t>New</w:t>
      </w:r>
      <w:proofErr w:type="spellEnd"/>
      <w:r w:rsidRPr="009A408B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9A408B">
        <w:rPr>
          <w:rFonts w:eastAsia="TimesNewRomanPSMT"/>
          <w:sz w:val="28"/>
          <w:szCs w:val="28"/>
          <w:lang w:eastAsia="en-US"/>
        </w:rPr>
        <w:t>Roman</w:t>
      </w:r>
      <w:proofErr w:type="spellEnd"/>
      <w:r w:rsidRPr="009A408B">
        <w:rPr>
          <w:rFonts w:eastAsia="TimesNewRomanPSMT"/>
          <w:sz w:val="28"/>
          <w:szCs w:val="28"/>
          <w:lang w:eastAsia="en-US"/>
        </w:rPr>
        <w:t xml:space="preserve">, кегль – 14. </w:t>
      </w:r>
    </w:p>
    <w:p w:rsidR="00C866DC" w:rsidRPr="009A408B" w:rsidRDefault="00B16064" w:rsidP="00BC7CD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9A408B">
        <w:rPr>
          <w:rFonts w:eastAsia="TimesNewRomanPSMT"/>
          <w:sz w:val="28"/>
          <w:szCs w:val="28"/>
          <w:lang w:eastAsia="en-US"/>
        </w:rPr>
        <w:t>Міжстроковий</w:t>
      </w:r>
      <w:proofErr w:type="spellEnd"/>
      <w:r w:rsidRPr="009A408B">
        <w:rPr>
          <w:rFonts w:eastAsia="TimesNewRomanPSMT"/>
          <w:sz w:val="28"/>
          <w:szCs w:val="28"/>
          <w:lang w:eastAsia="en-US"/>
        </w:rPr>
        <w:t xml:space="preserve"> </w:t>
      </w:r>
      <w:r w:rsidR="00B77A22" w:rsidRPr="009A408B">
        <w:rPr>
          <w:rFonts w:eastAsia="TimesNewRomanPSMT"/>
          <w:sz w:val="28"/>
          <w:szCs w:val="28"/>
          <w:lang w:eastAsia="en-US"/>
        </w:rPr>
        <w:t>інтервал</w:t>
      </w:r>
      <w:r w:rsidRPr="009A408B">
        <w:rPr>
          <w:rFonts w:eastAsia="TimesNewRomanPSMT"/>
          <w:sz w:val="28"/>
          <w:szCs w:val="28"/>
          <w:lang w:eastAsia="en-US"/>
        </w:rPr>
        <w:t xml:space="preserve"> – одинарний. </w:t>
      </w:r>
    </w:p>
    <w:p w:rsidR="00994057" w:rsidRPr="009A408B" w:rsidRDefault="00C94211" w:rsidP="00BC7CD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408B">
        <w:rPr>
          <w:rFonts w:eastAsia="TimesNewRomanPSMT"/>
          <w:sz w:val="28"/>
          <w:szCs w:val="28"/>
          <w:lang w:eastAsia="en-US"/>
        </w:rPr>
        <w:t>Абзацний</w:t>
      </w:r>
      <w:r w:rsidR="00C56F7F" w:rsidRPr="009A408B">
        <w:rPr>
          <w:rFonts w:eastAsia="TimesNewRomanPSMT"/>
          <w:sz w:val="28"/>
          <w:szCs w:val="28"/>
          <w:lang w:eastAsia="en-US"/>
        </w:rPr>
        <w:t xml:space="preserve"> відступ має бути однаковий упр</w:t>
      </w:r>
      <w:r w:rsidRPr="009A408B">
        <w:rPr>
          <w:rFonts w:eastAsia="TimesNewRomanPSMT"/>
          <w:sz w:val="28"/>
          <w:szCs w:val="28"/>
          <w:lang w:eastAsia="en-US"/>
        </w:rPr>
        <w:t>одовж усього тексту й</w:t>
      </w:r>
      <w:r w:rsidR="00E921C6" w:rsidRPr="009A408B">
        <w:rPr>
          <w:rFonts w:eastAsia="TimesNewRomanPSMT"/>
          <w:sz w:val="28"/>
          <w:szCs w:val="28"/>
          <w:lang w:eastAsia="en-US"/>
        </w:rPr>
        <w:t xml:space="preserve"> дор</w:t>
      </w:r>
      <w:r w:rsidRPr="009A408B">
        <w:rPr>
          <w:rFonts w:eastAsia="TimesNewRomanPSMT"/>
          <w:sz w:val="28"/>
          <w:szCs w:val="28"/>
          <w:lang w:eastAsia="en-US"/>
        </w:rPr>
        <w:t>івнювати п’яти знакам (12,5 мм).</w:t>
      </w:r>
    </w:p>
    <w:p w:rsidR="00C23200" w:rsidRPr="009A408B" w:rsidRDefault="00C23200" w:rsidP="00BC7CD3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A408B">
        <w:rPr>
          <w:rFonts w:ascii="Times New Roman" w:hAnsi="Times New Roman"/>
          <w:sz w:val="28"/>
          <w:szCs w:val="28"/>
        </w:rPr>
        <w:t>Максимальний обсяг</w:t>
      </w:r>
      <w:r w:rsidR="00365A65" w:rsidRPr="009A408B">
        <w:rPr>
          <w:rFonts w:ascii="Times New Roman" w:hAnsi="Times New Roman"/>
          <w:sz w:val="28"/>
          <w:szCs w:val="28"/>
        </w:rPr>
        <w:t xml:space="preserve"> </w:t>
      </w:r>
      <w:r w:rsidRPr="009A408B">
        <w:rPr>
          <w:rFonts w:ascii="Times New Roman" w:hAnsi="Times New Roman"/>
          <w:sz w:val="28"/>
          <w:szCs w:val="28"/>
        </w:rPr>
        <w:t>квал</w:t>
      </w:r>
      <w:r w:rsidR="009846EA" w:rsidRPr="009A408B">
        <w:rPr>
          <w:rFonts w:ascii="Times New Roman" w:hAnsi="Times New Roman"/>
          <w:sz w:val="28"/>
          <w:szCs w:val="28"/>
        </w:rPr>
        <w:t>іфікаційної роботи</w:t>
      </w:r>
      <w:r w:rsidR="00365A65" w:rsidRPr="009A408B">
        <w:rPr>
          <w:rFonts w:ascii="Times New Roman" w:hAnsi="Times New Roman"/>
          <w:sz w:val="28"/>
          <w:szCs w:val="28"/>
        </w:rPr>
        <w:t xml:space="preserve"> (вступ, основна частина та висновки)</w:t>
      </w:r>
      <w:r w:rsidR="009846EA" w:rsidRPr="009A408B">
        <w:rPr>
          <w:rFonts w:ascii="Times New Roman" w:hAnsi="Times New Roman"/>
          <w:sz w:val="28"/>
          <w:szCs w:val="28"/>
        </w:rPr>
        <w:t xml:space="preserve"> становить </w:t>
      </w:r>
      <w:r w:rsidRPr="009A408B">
        <w:rPr>
          <w:rFonts w:ascii="Times New Roman" w:hAnsi="Times New Roman"/>
          <w:sz w:val="28"/>
          <w:szCs w:val="28"/>
        </w:rPr>
        <w:t>50 аркушів</w:t>
      </w:r>
      <w:r w:rsidR="00365A65" w:rsidRPr="009A408B">
        <w:rPr>
          <w:rFonts w:ascii="Times New Roman" w:hAnsi="Times New Roman"/>
          <w:sz w:val="28"/>
          <w:szCs w:val="28"/>
        </w:rPr>
        <w:t>.</w:t>
      </w:r>
    </w:p>
    <w:p w:rsidR="00E921C6" w:rsidRPr="009A408B" w:rsidRDefault="00847124" w:rsidP="00DF3055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A408B">
        <w:rPr>
          <w:rFonts w:ascii="Times New Roman" w:hAnsi="Times New Roman"/>
          <w:sz w:val="28"/>
          <w:szCs w:val="28"/>
        </w:rPr>
        <w:t>Стор</w:t>
      </w:r>
      <w:r w:rsidR="0003078C" w:rsidRPr="009A408B">
        <w:rPr>
          <w:rFonts w:ascii="Times New Roman" w:hAnsi="Times New Roman"/>
          <w:sz w:val="28"/>
          <w:szCs w:val="28"/>
        </w:rPr>
        <w:t>інки текстового документу нумер</w:t>
      </w:r>
      <w:r w:rsidRPr="009A408B">
        <w:rPr>
          <w:rFonts w:ascii="Times New Roman" w:hAnsi="Times New Roman"/>
          <w:sz w:val="28"/>
          <w:szCs w:val="28"/>
        </w:rPr>
        <w:t xml:space="preserve">ують </w:t>
      </w:r>
      <w:proofErr w:type="spellStart"/>
      <w:r w:rsidRPr="009A408B">
        <w:rPr>
          <w:rFonts w:ascii="Times New Roman" w:hAnsi="Times New Roman"/>
          <w:sz w:val="28"/>
          <w:szCs w:val="28"/>
        </w:rPr>
        <w:t>наскр</w:t>
      </w:r>
      <w:r w:rsidR="0003078C" w:rsidRPr="009A408B">
        <w:rPr>
          <w:rFonts w:ascii="Times New Roman" w:hAnsi="Times New Roman"/>
          <w:sz w:val="28"/>
          <w:szCs w:val="28"/>
        </w:rPr>
        <w:t>ізно</w:t>
      </w:r>
      <w:proofErr w:type="spellEnd"/>
      <w:r w:rsidR="0003078C" w:rsidRPr="009A408B">
        <w:rPr>
          <w:rFonts w:ascii="Times New Roman" w:hAnsi="Times New Roman"/>
          <w:sz w:val="28"/>
          <w:szCs w:val="28"/>
        </w:rPr>
        <w:t xml:space="preserve"> ар</w:t>
      </w:r>
      <w:r w:rsidRPr="009A408B">
        <w:rPr>
          <w:rFonts w:ascii="Times New Roman" w:hAnsi="Times New Roman"/>
          <w:sz w:val="28"/>
          <w:szCs w:val="28"/>
        </w:rPr>
        <w:t xml:space="preserve">абськими </w:t>
      </w:r>
      <w:r w:rsidR="00BC7CD3" w:rsidRPr="009A408B">
        <w:rPr>
          <w:rFonts w:ascii="Times New Roman" w:hAnsi="Times New Roman"/>
          <w:sz w:val="28"/>
          <w:szCs w:val="28"/>
        </w:rPr>
        <w:t>цифр</w:t>
      </w:r>
      <w:r w:rsidRPr="009A408B">
        <w:rPr>
          <w:rFonts w:ascii="Times New Roman" w:hAnsi="Times New Roman"/>
          <w:sz w:val="28"/>
          <w:szCs w:val="28"/>
        </w:rPr>
        <w:t xml:space="preserve">ами, охоплюючи додатки. Номер </w:t>
      </w:r>
      <w:r w:rsidR="0003078C" w:rsidRPr="009A408B">
        <w:rPr>
          <w:rFonts w:ascii="Times New Roman" w:hAnsi="Times New Roman"/>
          <w:sz w:val="28"/>
          <w:szCs w:val="28"/>
        </w:rPr>
        <w:t>стор</w:t>
      </w:r>
      <w:r w:rsidR="00BC7CD3" w:rsidRPr="009A408B">
        <w:rPr>
          <w:rFonts w:ascii="Times New Roman" w:hAnsi="Times New Roman"/>
          <w:sz w:val="28"/>
          <w:szCs w:val="28"/>
        </w:rPr>
        <w:t>інки пр</w:t>
      </w:r>
      <w:r w:rsidR="0003078C" w:rsidRPr="009A408B">
        <w:rPr>
          <w:rFonts w:ascii="Times New Roman" w:hAnsi="Times New Roman"/>
          <w:sz w:val="28"/>
          <w:szCs w:val="28"/>
        </w:rPr>
        <w:t>оставляють правор</w:t>
      </w:r>
      <w:r w:rsidRPr="009A408B">
        <w:rPr>
          <w:rFonts w:ascii="Times New Roman" w:hAnsi="Times New Roman"/>
          <w:sz w:val="28"/>
          <w:szCs w:val="28"/>
        </w:rPr>
        <w:t>уч у вер</w:t>
      </w:r>
      <w:r w:rsidR="0003078C" w:rsidRPr="009A408B">
        <w:rPr>
          <w:rFonts w:ascii="Times New Roman" w:hAnsi="Times New Roman"/>
          <w:sz w:val="28"/>
          <w:szCs w:val="28"/>
        </w:rPr>
        <w:t>хньому куті сторінки без кр</w:t>
      </w:r>
      <w:r w:rsidRPr="009A408B">
        <w:rPr>
          <w:rFonts w:ascii="Times New Roman" w:hAnsi="Times New Roman"/>
          <w:sz w:val="28"/>
          <w:szCs w:val="28"/>
        </w:rPr>
        <w:t>апки в кінці.</w:t>
      </w:r>
    </w:p>
    <w:p w:rsidR="00C23200" w:rsidRPr="009A408B" w:rsidRDefault="0003078C" w:rsidP="00DF3055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A408B">
        <w:rPr>
          <w:rFonts w:ascii="Times New Roman" w:hAnsi="Times New Roman"/>
          <w:sz w:val="28"/>
          <w:szCs w:val="28"/>
        </w:rPr>
        <w:t>Титульний аркуш входить до загальної</w:t>
      </w:r>
      <w:r w:rsidR="00B77A22" w:rsidRPr="009A408B">
        <w:rPr>
          <w:rFonts w:ascii="Times New Roman" w:hAnsi="Times New Roman"/>
          <w:sz w:val="28"/>
          <w:szCs w:val="28"/>
        </w:rPr>
        <w:t xml:space="preserve"> нумер</w:t>
      </w:r>
      <w:r w:rsidR="00BC7CD3" w:rsidRPr="009A408B">
        <w:rPr>
          <w:rFonts w:ascii="Times New Roman" w:hAnsi="Times New Roman"/>
          <w:sz w:val="28"/>
          <w:szCs w:val="28"/>
        </w:rPr>
        <w:t>ації стор</w:t>
      </w:r>
      <w:r w:rsidRPr="009A408B">
        <w:rPr>
          <w:rFonts w:ascii="Times New Roman" w:hAnsi="Times New Roman"/>
          <w:sz w:val="28"/>
          <w:szCs w:val="28"/>
        </w:rPr>
        <w:t>інок текстового</w:t>
      </w:r>
      <w:r w:rsidR="00BC7CD3" w:rsidRPr="009A408B">
        <w:rPr>
          <w:rFonts w:ascii="Times New Roman" w:hAnsi="Times New Roman"/>
          <w:sz w:val="28"/>
          <w:szCs w:val="28"/>
        </w:rPr>
        <w:t xml:space="preserve"> </w:t>
      </w:r>
      <w:r w:rsidRPr="009A408B">
        <w:rPr>
          <w:rFonts w:ascii="Times New Roman" w:hAnsi="Times New Roman"/>
          <w:sz w:val="28"/>
          <w:szCs w:val="28"/>
        </w:rPr>
        <w:t xml:space="preserve">документу. Номер сторінки на титульному аркуші не проставляють. </w:t>
      </w:r>
    </w:p>
    <w:p w:rsidR="0003078C" w:rsidRPr="009A408B" w:rsidRDefault="0003078C" w:rsidP="00DF305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408B">
        <w:rPr>
          <w:rFonts w:eastAsia="TimesNewRomanPSMT"/>
          <w:sz w:val="28"/>
          <w:szCs w:val="28"/>
          <w:lang w:eastAsia="en-US"/>
        </w:rPr>
        <w:t>Заголовки структурних елементів текстового документу треба друкувати з абзацного відступу великими літерами напівжирним</w:t>
      </w:r>
      <w:r w:rsidR="00BC7CD3" w:rsidRPr="009A408B">
        <w:rPr>
          <w:rFonts w:eastAsia="TimesNewRomanPSMT"/>
          <w:sz w:val="28"/>
          <w:szCs w:val="28"/>
          <w:lang w:eastAsia="en-US"/>
        </w:rPr>
        <w:t xml:space="preserve"> </w:t>
      </w:r>
      <w:r w:rsidRPr="009A408B">
        <w:rPr>
          <w:rFonts w:eastAsia="TimesNewRomanPSMT"/>
          <w:sz w:val="28"/>
          <w:szCs w:val="28"/>
          <w:lang w:eastAsia="en-US"/>
        </w:rPr>
        <w:t>шрифтом без крапки в кінці. Дозволено їх розміщувати посередині рядка</w:t>
      </w:r>
      <w:r w:rsidR="00BC7CD3" w:rsidRPr="009A408B">
        <w:rPr>
          <w:rFonts w:eastAsia="TimesNewRomanPSMT"/>
          <w:sz w:val="28"/>
          <w:szCs w:val="28"/>
          <w:lang w:eastAsia="en-US"/>
        </w:rPr>
        <w:t>.</w:t>
      </w:r>
    </w:p>
    <w:p w:rsidR="00F31818" w:rsidRPr="009A408B" w:rsidRDefault="00F31818" w:rsidP="00F31818">
      <w:pPr>
        <w:pStyle w:val="FR1"/>
        <w:spacing w:line="240" w:lineRule="auto"/>
        <w:ind w:firstLine="709"/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</w:pPr>
      <w:r w:rsidRPr="009A408B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Усі графічні матеріали (ескізи, діаграми, графіки, схеми, фотографії, рисунки, креслення тощо) повинні мати однаковий підпис «Рисунок».</w:t>
      </w:r>
    </w:p>
    <w:p w:rsidR="00F31818" w:rsidRPr="009A408B" w:rsidRDefault="00F31818" w:rsidP="00F31818">
      <w:pPr>
        <w:pStyle w:val="FR1"/>
        <w:spacing w:line="240" w:lineRule="auto"/>
        <w:ind w:firstLine="709"/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</w:pPr>
      <w:r w:rsidRPr="009A408B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Рисунок подають одразу після тексту, де вперше посилаються на нього, або якнайближче до нього на наступній сторінці, а за потреби – в додатках. Рисунки нумерують </w:t>
      </w:r>
      <w:proofErr w:type="spellStart"/>
      <w:r w:rsidRPr="009A408B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наскрізно</w:t>
      </w:r>
      <w:proofErr w:type="spellEnd"/>
      <w:r w:rsidRPr="009A408B">
        <w:rPr>
          <w:rFonts w:ascii="Times New Roman" w:hAnsi="Times New Roman"/>
        </w:rPr>
        <w:t xml:space="preserve"> </w:t>
      </w:r>
      <w:r w:rsidRPr="009A408B">
        <w:rPr>
          <w:rFonts w:ascii="Times New Roman" w:hAnsi="Times New Roman"/>
          <w:sz w:val="28"/>
          <w:szCs w:val="28"/>
        </w:rPr>
        <w:t>у межах</w:t>
      </w:r>
      <w:r w:rsidRPr="009A408B">
        <w:rPr>
          <w:rFonts w:ascii="Times New Roman" w:hAnsi="Times New Roman"/>
        </w:rPr>
        <w:t xml:space="preserve"> </w:t>
      </w:r>
      <w:r w:rsidRPr="009A408B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основної частини арабськими цифрами, крім рисунків у додатках.</w:t>
      </w:r>
    </w:p>
    <w:p w:rsidR="00F31818" w:rsidRPr="009A408B" w:rsidRDefault="00F31818" w:rsidP="00F31818">
      <w:pPr>
        <w:pStyle w:val="FR1"/>
        <w:spacing w:line="240" w:lineRule="auto"/>
        <w:ind w:firstLine="709"/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</w:pPr>
      <w:r w:rsidRPr="009A408B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Назва рисунка має відображати його зміст, бути конкретною та стислою. </w:t>
      </w:r>
    </w:p>
    <w:p w:rsidR="00F31818" w:rsidRPr="009A408B" w:rsidRDefault="00F31818" w:rsidP="00F31818">
      <w:pPr>
        <w:pStyle w:val="FR1"/>
        <w:spacing w:line="240" w:lineRule="auto"/>
        <w:ind w:firstLine="709"/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</w:pPr>
      <w:r w:rsidRPr="009A408B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За потреби пояснювальні дані до рисунка подають безпосередньо після графічного матеріалу перед назвою рисунка.</w:t>
      </w:r>
    </w:p>
    <w:p w:rsidR="00F31818" w:rsidRPr="009A408B" w:rsidRDefault="00F31818" w:rsidP="00F31818">
      <w:pPr>
        <w:pStyle w:val="FR1"/>
        <w:spacing w:line="240" w:lineRule="auto"/>
        <w:ind w:firstLine="709"/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</w:pPr>
      <w:r w:rsidRPr="009A408B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Назву рисунка друкують з великої літери та розміщують під ним посередині рядка, </w:t>
      </w:r>
      <w:r w:rsidRPr="009A408B">
        <w:rPr>
          <w:rFonts w:ascii="Times New Roman" w:hAnsi="Times New Roman"/>
          <w:i/>
          <w:snapToGrid w:val="0"/>
          <w:color w:val="000000"/>
          <w:spacing w:val="-2"/>
          <w:sz w:val="28"/>
          <w:szCs w:val="28"/>
        </w:rPr>
        <w:t>наприклад,</w:t>
      </w:r>
    </w:p>
    <w:p w:rsidR="00F31818" w:rsidRPr="009A408B" w:rsidRDefault="00F31818" w:rsidP="00F31818">
      <w:pPr>
        <w:pStyle w:val="FR1"/>
        <w:spacing w:line="240" w:lineRule="auto"/>
        <w:ind w:firstLine="709"/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</w:pPr>
    </w:p>
    <w:p w:rsidR="00F31818" w:rsidRPr="009A408B" w:rsidRDefault="00F31818" w:rsidP="00F31818">
      <w:pPr>
        <w:pStyle w:val="FR1"/>
        <w:spacing w:line="240" w:lineRule="auto"/>
        <w:ind w:firstLine="709"/>
        <w:jc w:val="center"/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</w:pPr>
      <w:r w:rsidRPr="009A408B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«Рисунок 2.1 – Схема устаткування».</w:t>
      </w:r>
    </w:p>
    <w:p w:rsidR="00F31818" w:rsidRPr="009A408B" w:rsidRDefault="00F31818" w:rsidP="00F31818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1818" w:rsidRPr="009A408B" w:rsidRDefault="00F31818" w:rsidP="00F31818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A408B">
        <w:rPr>
          <w:rFonts w:ascii="Times New Roman" w:hAnsi="Times New Roman"/>
          <w:sz w:val="28"/>
          <w:szCs w:val="28"/>
        </w:rPr>
        <w:lastRenderedPageBreak/>
        <w:t>Текст, рисунок, назва рисунка, примітка (а також подальший текст) розмежовується одним міжрядковим інтервалом.</w:t>
      </w:r>
    </w:p>
    <w:p w:rsidR="00782E0F" w:rsidRPr="009A408B" w:rsidRDefault="00D01279" w:rsidP="00DF3055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A408B">
        <w:rPr>
          <w:rFonts w:ascii="Times New Roman" w:hAnsi="Times New Roman"/>
          <w:sz w:val="28"/>
          <w:szCs w:val="28"/>
        </w:rPr>
        <w:t>Цифр</w:t>
      </w:r>
      <w:r w:rsidR="00782E0F" w:rsidRPr="009A408B">
        <w:rPr>
          <w:rFonts w:ascii="Times New Roman" w:hAnsi="Times New Roman"/>
          <w:sz w:val="28"/>
          <w:szCs w:val="28"/>
        </w:rPr>
        <w:t xml:space="preserve">ові дані </w:t>
      </w:r>
      <w:r w:rsidR="008865A3" w:rsidRPr="009A408B">
        <w:rPr>
          <w:rFonts w:ascii="Times New Roman" w:hAnsi="Times New Roman"/>
          <w:sz w:val="28"/>
          <w:szCs w:val="28"/>
        </w:rPr>
        <w:t>текстовий документу треба офор</w:t>
      </w:r>
      <w:r w:rsidR="00782E0F" w:rsidRPr="009A408B">
        <w:rPr>
          <w:rFonts w:ascii="Times New Roman" w:hAnsi="Times New Roman"/>
          <w:sz w:val="28"/>
          <w:szCs w:val="28"/>
        </w:rPr>
        <w:t>млювати як таблицю</w:t>
      </w:r>
      <w:r w:rsidR="00BC7CD3" w:rsidRPr="009A408B">
        <w:rPr>
          <w:rFonts w:ascii="Times New Roman" w:hAnsi="Times New Roman"/>
          <w:sz w:val="28"/>
          <w:szCs w:val="28"/>
        </w:rPr>
        <w:t>.</w:t>
      </w:r>
    </w:p>
    <w:p w:rsidR="005B5A1B" w:rsidRPr="009A408B" w:rsidRDefault="005B5A1B" w:rsidP="00DF3055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z w:val="28"/>
          <w:szCs w:val="28"/>
        </w:rPr>
        <w:t xml:space="preserve">Кожна таблиця повинна мати назву, яку розміщують над таблицею і друкують симетрично до тексту. Назву таблиці друкують з великої літери і розміщують над таблицею з абзацного відступу. Назву і слово «Таблиця» починають з великої літери. </w:t>
      </w:r>
    </w:p>
    <w:p w:rsidR="00F31818" w:rsidRPr="009A408B" w:rsidRDefault="00F31818" w:rsidP="00DF3055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</w:p>
    <w:p w:rsidR="005B5A1B" w:rsidRPr="009A408B" w:rsidRDefault="005B5A1B" w:rsidP="005B5A1B">
      <w:pPr>
        <w:widowControl w:val="0"/>
        <w:ind w:firstLine="567"/>
        <w:jc w:val="center"/>
        <w:rPr>
          <w:i/>
          <w:iCs/>
          <w:snapToGrid w:val="0"/>
          <w:color w:val="000000"/>
          <w:sz w:val="28"/>
          <w:szCs w:val="28"/>
        </w:rPr>
      </w:pPr>
      <w:r w:rsidRPr="009A408B">
        <w:rPr>
          <w:i/>
          <w:iCs/>
          <w:snapToGrid w:val="0"/>
          <w:color w:val="000000"/>
          <w:sz w:val="28"/>
          <w:szCs w:val="28"/>
        </w:rPr>
        <w:t>Приклад побудови таблиці</w:t>
      </w:r>
    </w:p>
    <w:p w:rsidR="005B5A1B" w:rsidRPr="009A408B" w:rsidRDefault="005B5A1B" w:rsidP="005B5A1B">
      <w:pPr>
        <w:widowControl w:val="0"/>
        <w:ind w:firstLine="567"/>
        <w:jc w:val="both"/>
        <w:rPr>
          <w:bCs/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z w:val="28"/>
          <w:szCs w:val="28"/>
        </w:rPr>
        <w:t xml:space="preserve">Таблиця (номер) – </w:t>
      </w:r>
      <w:r w:rsidRPr="009A408B">
        <w:rPr>
          <w:bCs/>
          <w:snapToGrid w:val="0"/>
          <w:color w:val="000000"/>
          <w:sz w:val="28"/>
          <w:szCs w:val="28"/>
        </w:rPr>
        <w:t>Назва таблиці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1826"/>
        <w:gridCol w:w="1800"/>
        <w:gridCol w:w="1372"/>
        <w:gridCol w:w="1276"/>
      </w:tblGrid>
      <w:tr w:rsidR="005B5A1B" w:rsidRPr="009A408B" w:rsidTr="004117DD">
        <w:tc>
          <w:tcPr>
            <w:tcW w:w="3082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A408B">
              <w:rPr>
                <w:snapToGrid w:val="0"/>
                <w:color w:val="000000"/>
                <w:sz w:val="28"/>
                <w:szCs w:val="28"/>
              </w:rPr>
              <w:t>Головка</w:t>
            </w:r>
          </w:p>
        </w:tc>
        <w:tc>
          <w:tcPr>
            <w:tcW w:w="3626" w:type="dxa"/>
            <w:gridSpan w:val="2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A408B">
              <w:rPr>
                <w:snapToGrid w:val="0"/>
                <w:color w:val="000000"/>
                <w:sz w:val="28"/>
                <w:szCs w:val="28"/>
              </w:rPr>
              <w:t>Заголовки граф (колонок)</w:t>
            </w:r>
          </w:p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48" w:type="dxa"/>
            <w:gridSpan w:val="2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5B5A1B" w:rsidRPr="009A408B" w:rsidTr="004117DD">
        <w:tc>
          <w:tcPr>
            <w:tcW w:w="3082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5B5A1B" w:rsidRPr="009A408B" w:rsidRDefault="005B5A1B" w:rsidP="005B5A1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A408B">
              <w:rPr>
                <w:snapToGrid w:val="0"/>
                <w:color w:val="000000"/>
                <w:sz w:val="28"/>
                <w:szCs w:val="28"/>
              </w:rPr>
              <w:t>Підзаголовки (граф)</w:t>
            </w:r>
          </w:p>
          <w:p w:rsidR="005B5A1B" w:rsidRPr="009A408B" w:rsidRDefault="005B5A1B" w:rsidP="005B5A1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A408B">
              <w:rPr>
                <w:snapToGrid w:val="0"/>
                <w:color w:val="000000"/>
                <w:sz w:val="28"/>
                <w:szCs w:val="28"/>
              </w:rPr>
              <w:t>колонок</w:t>
            </w:r>
          </w:p>
          <w:p w:rsidR="005B5A1B" w:rsidRPr="009A408B" w:rsidRDefault="000D0353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D0353">
              <w:rPr>
                <w:noProof/>
                <w:sz w:val="28"/>
                <w:szCs w:val="28"/>
                <w:lang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 зі стрілкою 71" o:spid="_x0000_s1026" type="#_x0000_t32" style="position:absolute;left:0;text-align:left;margin-left:3.05pt;margin-top:7.65pt;width:73.6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">
                  <v:stroke endarrow="open"/>
                </v:shape>
              </w:pict>
            </w:r>
          </w:p>
        </w:tc>
        <w:tc>
          <w:tcPr>
            <w:tcW w:w="1800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5B5A1B" w:rsidRPr="009A408B" w:rsidTr="004117DD">
        <w:tc>
          <w:tcPr>
            <w:tcW w:w="3082" w:type="dxa"/>
          </w:tcPr>
          <w:p w:rsidR="005B5A1B" w:rsidRPr="009A408B" w:rsidRDefault="000D0353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D0353">
              <w:rPr>
                <w:noProof/>
                <w:sz w:val="28"/>
                <w:szCs w:val="28"/>
                <w:lang w:eastAsia="uk-UA"/>
              </w:rPr>
              <w:pict>
                <v:shape id="Пряма зі стрілкою 66" o:spid="_x0000_s1030" type="#_x0000_t32" style="position:absolute;left:0;text-align:left;margin-left:44.15pt;margin-top:10.3pt;width:87.0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">
                  <v:stroke endarrow="open"/>
                </v:shape>
              </w:pict>
            </w:r>
            <w:r w:rsidR="005B5A1B" w:rsidRPr="009A408B">
              <w:rPr>
                <w:snapToGrid w:val="0"/>
                <w:color w:val="000000"/>
                <w:sz w:val="28"/>
                <w:szCs w:val="28"/>
              </w:rPr>
              <w:t>Рядки</w:t>
            </w:r>
          </w:p>
        </w:tc>
        <w:tc>
          <w:tcPr>
            <w:tcW w:w="1826" w:type="dxa"/>
          </w:tcPr>
          <w:p w:rsidR="005B5A1B" w:rsidRPr="009A408B" w:rsidRDefault="000D0353" w:rsidP="005B5A1B">
            <w:pPr>
              <w:widowControl w:val="0"/>
              <w:jc w:val="both"/>
              <w:rPr>
                <w:snapToGrid w:val="0"/>
                <w:color w:val="000000"/>
                <w:sz w:val="20"/>
              </w:rPr>
            </w:pPr>
            <w:r w:rsidRPr="000D0353">
              <w:rPr>
                <w:noProof/>
                <w:sz w:val="28"/>
                <w:szCs w:val="28"/>
                <w:lang w:eastAsia="uk-UA"/>
              </w:rPr>
              <w:pict>
                <v:shape id="Пряма зі стрілкою 69" o:spid="_x0000_s1029" type="#_x0000_t32" style="position:absolute;left:0;text-align:left;margin-left:60.85pt;margin-top:4.45pt;width:0;height:29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">
                  <v:stroke endarrow="open"/>
                </v:shape>
              </w:pict>
            </w:r>
            <w:r w:rsidR="005B5A1B" w:rsidRPr="009A408B">
              <w:rPr>
                <w:snapToGrid w:val="0"/>
                <w:color w:val="000000"/>
                <w:sz w:val="20"/>
              </w:rPr>
              <w:t>Графи</w:t>
            </w:r>
          </w:p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0"/>
              </w:rPr>
            </w:pPr>
            <w:r w:rsidRPr="009A408B">
              <w:rPr>
                <w:snapToGrid w:val="0"/>
                <w:color w:val="000000"/>
                <w:sz w:val="20"/>
              </w:rPr>
              <w:t>(колонки)</w:t>
            </w:r>
          </w:p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B5A1B" w:rsidRPr="009A408B" w:rsidRDefault="000D0353" w:rsidP="005B5A1B">
            <w:pPr>
              <w:widowControl w:val="0"/>
              <w:jc w:val="both"/>
              <w:rPr>
                <w:snapToGrid w:val="0"/>
                <w:color w:val="000000"/>
                <w:sz w:val="20"/>
              </w:rPr>
            </w:pPr>
            <w:r w:rsidRPr="000D0353">
              <w:rPr>
                <w:noProof/>
                <w:sz w:val="28"/>
                <w:szCs w:val="28"/>
                <w:lang w:eastAsia="uk-UA"/>
              </w:rPr>
              <w:pict>
                <v:shape id="Пряма зі стрілкою 70" o:spid="_x0000_s1028" type="#_x0000_t32" style="position:absolute;left:0;text-align:left;margin-left:49.5pt;margin-top:19.1pt;width:29.25pt;height:0;rotation:9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">
                  <v:stroke endarrow="open"/>
                </v:shape>
              </w:pict>
            </w:r>
            <w:r w:rsidR="005B5A1B" w:rsidRPr="009A408B">
              <w:rPr>
                <w:snapToGrid w:val="0"/>
                <w:color w:val="000000"/>
                <w:sz w:val="20"/>
              </w:rPr>
              <w:t>Графи</w:t>
            </w:r>
          </w:p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A408B">
              <w:rPr>
                <w:snapToGrid w:val="0"/>
                <w:color w:val="000000"/>
                <w:sz w:val="20"/>
              </w:rPr>
              <w:t>(колонки)</w:t>
            </w:r>
          </w:p>
        </w:tc>
        <w:tc>
          <w:tcPr>
            <w:tcW w:w="1372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0"/>
              </w:rPr>
            </w:pPr>
            <w:r w:rsidRPr="009A408B">
              <w:rPr>
                <w:snapToGrid w:val="0"/>
                <w:color w:val="000000"/>
                <w:sz w:val="20"/>
              </w:rPr>
              <w:t>Графи</w:t>
            </w:r>
          </w:p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A408B">
              <w:rPr>
                <w:snapToGrid w:val="0"/>
                <w:color w:val="000000"/>
                <w:sz w:val="20"/>
              </w:rPr>
              <w:t>(колонки)</w:t>
            </w:r>
          </w:p>
        </w:tc>
        <w:tc>
          <w:tcPr>
            <w:tcW w:w="1276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0"/>
              </w:rPr>
            </w:pPr>
            <w:r w:rsidRPr="009A408B">
              <w:rPr>
                <w:snapToGrid w:val="0"/>
                <w:color w:val="000000"/>
                <w:sz w:val="20"/>
              </w:rPr>
              <w:t>Графи</w:t>
            </w:r>
          </w:p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A408B">
              <w:rPr>
                <w:snapToGrid w:val="0"/>
                <w:color w:val="000000"/>
                <w:sz w:val="20"/>
              </w:rPr>
              <w:t>(колонки)</w:t>
            </w:r>
          </w:p>
        </w:tc>
      </w:tr>
      <w:tr w:rsidR="005B5A1B" w:rsidRPr="009A408B" w:rsidTr="004117DD">
        <w:tc>
          <w:tcPr>
            <w:tcW w:w="3082" w:type="dxa"/>
          </w:tcPr>
          <w:p w:rsidR="005B5A1B" w:rsidRPr="009A408B" w:rsidRDefault="000D0353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D0353">
              <w:rPr>
                <w:noProof/>
                <w:sz w:val="28"/>
                <w:szCs w:val="28"/>
                <w:lang w:eastAsia="uk-UA"/>
              </w:rPr>
              <w:pict>
                <v:shape id="Пряма зі стрілкою 67" o:spid="_x0000_s1027" type="#_x0000_t32" style="position:absolute;left:0;text-align:left;margin-left:39.1pt;margin-top:7.75pt;width:96.3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">
                  <v:stroke endarrow="open"/>
                </v:shape>
              </w:pict>
            </w:r>
            <w:r w:rsidR="005B5A1B" w:rsidRPr="009A408B">
              <w:rPr>
                <w:snapToGrid w:val="0"/>
                <w:color w:val="000000"/>
                <w:sz w:val="28"/>
                <w:szCs w:val="28"/>
              </w:rPr>
              <w:t>Рядки</w:t>
            </w:r>
          </w:p>
        </w:tc>
        <w:tc>
          <w:tcPr>
            <w:tcW w:w="1826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F31818" w:rsidRPr="009A408B" w:rsidTr="004117DD">
        <w:tc>
          <w:tcPr>
            <w:tcW w:w="3082" w:type="dxa"/>
          </w:tcPr>
          <w:p w:rsidR="00F31818" w:rsidRPr="009A408B" w:rsidRDefault="00F31818" w:rsidP="005B5A1B">
            <w:pPr>
              <w:widowControl w:val="0"/>
              <w:jc w:val="both"/>
              <w:rPr>
                <w:sz w:val="28"/>
                <w:szCs w:val="28"/>
                <w:lang w:eastAsia="uk-UA"/>
              </w:rPr>
            </w:pPr>
            <w:r w:rsidRPr="009A408B">
              <w:rPr>
                <w:sz w:val="28"/>
                <w:szCs w:val="28"/>
                <w:lang w:eastAsia="uk-UA"/>
              </w:rPr>
              <w:t>Рядки</w:t>
            </w:r>
          </w:p>
        </w:tc>
        <w:tc>
          <w:tcPr>
            <w:tcW w:w="1826" w:type="dxa"/>
          </w:tcPr>
          <w:p w:rsidR="00F31818" w:rsidRPr="009A408B" w:rsidRDefault="00F31818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31818" w:rsidRPr="009A408B" w:rsidRDefault="00F31818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:rsidR="00F31818" w:rsidRPr="009A408B" w:rsidRDefault="00F31818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1818" w:rsidRPr="009A408B" w:rsidRDefault="00F31818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5B5A1B" w:rsidRPr="009A408B" w:rsidTr="004117DD">
        <w:tc>
          <w:tcPr>
            <w:tcW w:w="3082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9A408B">
              <w:rPr>
                <w:snapToGrid w:val="0"/>
                <w:color w:val="000000"/>
                <w:sz w:val="28"/>
                <w:szCs w:val="28"/>
              </w:rPr>
              <w:t>Боковик</w:t>
            </w:r>
            <w:proofErr w:type="spellEnd"/>
          </w:p>
          <w:p w:rsidR="005B5A1B" w:rsidRPr="009A408B" w:rsidRDefault="005B5A1B" w:rsidP="00523D55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A408B">
              <w:rPr>
                <w:snapToGrid w:val="0"/>
                <w:color w:val="000000"/>
                <w:sz w:val="28"/>
                <w:szCs w:val="28"/>
              </w:rPr>
              <w:t>(заголовки рядків)</w:t>
            </w:r>
          </w:p>
        </w:tc>
        <w:tc>
          <w:tcPr>
            <w:tcW w:w="1826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5A1B" w:rsidRPr="009A408B" w:rsidRDefault="005B5A1B" w:rsidP="005B5A1B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365A65" w:rsidRPr="009A408B" w:rsidRDefault="00365A65" w:rsidP="004117D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DF3055" w:rsidRPr="009A408B" w:rsidRDefault="00DF3055" w:rsidP="004117DD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9A408B">
        <w:rPr>
          <w:rFonts w:eastAsia="TimesNewRomanPSMT"/>
          <w:sz w:val="28"/>
          <w:szCs w:val="28"/>
          <w:lang w:eastAsia="en-US"/>
        </w:rPr>
        <w:t xml:space="preserve">Таблиці нумерують </w:t>
      </w:r>
      <w:proofErr w:type="spellStart"/>
      <w:r w:rsidRPr="009A408B">
        <w:rPr>
          <w:rFonts w:eastAsia="TimesNewRomanPSMT"/>
          <w:sz w:val="28"/>
          <w:szCs w:val="28"/>
          <w:lang w:eastAsia="en-US"/>
        </w:rPr>
        <w:t>наскрізно</w:t>
      </w:r>
      <w:proofErr w:type="spellEnd"/>
      <w:r w:rsidR="00F00C30" w:rsidRPr="009A408B">
        <w:rPr>
          <w:rFonts w:eastAsia="TimesNewRomanPSMT"/>
          <w:sz w:val="28"/>
          <w:szCs w:val="28"/>
          <w:lang w:eastAsia="en-US"/>
        </w:rPr>
        <w:t xml:space="preserve"> </w:t>
      </w:r>
      <w:r w:rsidR="003F474B" w:rsidRPr="009A408B">
        <w:rPr>
          <w:rFonts w:eastAsia="TimesNewRomanPSMT"/>
          <w:sz w:val="28"/>
          <w:szCs w:val="28"/>
          <w:lang w:eastAsia="en-US"/>
        </w:rPr>
        <w:t>у</w:t>
      </w:r>
      <w:r w:rsidR="00F00C30" w:rsidRPr="009A408B">
        <w:rPr>
          <w:rFonts w:eastAsia="TimesNewRomanPSMT"/>
          <w:sz w:val="28"/>
          <w:szCs w:val="28"/>
          <w:lang w:eastAsia="en-US"/>
        </w:rPr>
        <w:t xml:space="preserve"> межах основної частини</w:t>
      </w:r>
      <w:r w:rsidRPr="009A408B">
        <w:rPr>
          <w:rFonts w:eastAsia="TimesNewRomanPSMT"/>
          <w:sz w:val="28"/>
          <w:szCs w:val="28"/>
          <w:lang w:eastAsia="en-US"/>
        </w:rPr>
        <w:t xml:space="preserve"> арабськими цифрами, крім таблиць у додатках. </w:t>
      </w:r>
    </w:p>
    <w:p w:rsidR="005B5A1B" w:rsidRPr="009A408B" w:rsidRDefault="005B5A1B" w:rsidP="004117DD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z w:val="28"/>
          <w:szCs w:val="28"/>
        </w:rPr>
        <w:t xml:space="preserve">У разі поділу таблиці на частини дозволено її головку чи </w:t>
      </w:r>
      <w:proofErr w:type="spellStart"/>
      <w:r w:rsidRPr="009A408B">
        <w:rPr>
          <w:snapToGrid w:val="0"/>
          <w:color w:val="000000"/>
          <w:sz w:val="28"/>
          <w:szCs w:val="28"/>
        </w:rPr>
        <w:t>боковик</w:t>
      </w:r>
      <w:proofErr w:type="spellEnd"/>
      <w:r w:rsidRPr="009A408B">
        <w:rPr>
          <w:snapToGrid w:val="0"/>
          <w:color w:val="000000"/>
          <w:sz w:val="28"/>
          <w:szCs w:val="28"/>
        </w:rPr>
        <w:t xml:space="preserve"> заміняти відповідно номерами колонок або рядків, нумеруючи їх арабськими цифрами в першій частині таблиці. </w:t>
      </w:r>
    </w:p>
    <w:p w:rsidR="005B5A1B" w:rsidRPr="009A408B" w:rsidRDefault="005B5A1B" w:rsidP="004117DD">
      <w:pPr>
        <w:widowControl w:val="0"/>
        <w:ind w:firstLine="567"/>
        <w:jc w:val="both"/>
        <w:rPr>
          <w:snapToGrid w:val="0"/>
          <w:color w:val="000000"/>
          <w:spacing w:val="-2"/>
          <w:sz w:val="28"/>
          <w:szCs w:val="28"/>
        </w:rPr>
      </w:pPr>
      <w:r w:rsidRPr="009A408B">
        <w:rPr>
          <w:snapToGrid w:val="0"/>
          <w:color w:val="000000"/>
          <w:spacing w:val="-2"/>
          <w:sz w:val="28"/>
          <w:szCs w:val="28"/>
        </w:rPr>
        <w:t>Слово «Таблиця » подають лише один раз над першою частиною таблиці. Над іншими частинами таблиці з абзацного відступу друкують «Продовження таблиці» і вказують номер таблиці без повторення її назви, наприклад: «Продовження таблиці 1.2».</w:t>
      </w:r>
    </w:p>
    <w:p w:rsidR="005B5A1B" w:rsidRPr="009A408B" w:rsidRDefault="005B5A1B" w:rsidP="004117DD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z w:val="28"/>
          <w:szCs w:val="28"/>
        </w:rPr>
        <w:t xml:space="preserve">Заголовки колонок таблиці починають з великої літери, а підзаголовки – з малої літери, якщо вони становлять одне речення із заголовком. Підзаголовки, які мають самостійне значення, подають з великої літери. У кінці заголовків і підзаголовків таблиць крапки не ставлять. Переважна форма іменників у заголовках – однина. </w:t>
      </w:r>
    </w:p>
    <w:p w:rsidR="005B5A1B" w:rsidRPr="009A408B" w:rsidRDefault="005B5A1B" w:rsidP="004117DD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z w:val="28"/>
          <w:szCs w:val="28"/>
        </w:rPr>
        <w:t>Таблиці нумерують послідовно (за винятком таблиць, поданих у додатках) у межах</w:t>
      </w:r>
      <w:r w:rsidR="003F474B" w:rsidRPr="009A408B">
        <w:rPr>
          <w:snapToGrid w:val="0"/>
          <w:color w:val="000000"/>
          <w:sz w:val="28"/>
          <w:szCs w:val="28"/>
        </w:rPr>
        <w:t xml:space="preserve"> основної частини</w:t>
      </w:r>
      <w:r w:rsidRPr="009A408B">
        <w:rPr>
          <w:snapToGrid w:val="0"/>
          <w:color w:val="000000"/>
          <w:sz w:val="28"/>
          <w:szCs w:val="28"/>
        </w:rPr>
        <w:t>. На всі таблиці видання повинні бути посилання в тексті. У повторних посиланнях на таблиці у тексті треба вказувати скорочено слово «дивись», наприклад: «див. таблицю 1.3».</w:t>
      </w:r>
    </w:p>
    <w:p w:rsidR="00BC7CD3" w:rsidRPr="009A408B" w:rsidRDefault="005B5A1B" w:rsidP="004117DD">
      <w:pPr>
        <w:pStyle w:val="FR1"/>
        <w:spacing w:line="240" w:lineRule="auto"/>
        <w:ind w:firstLine="709"/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</w:pPr>
      <w:r w:rsidRPr="009A408B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Розмір шрифту для написання заголовків у рядках і колонках таблиць і пояснювальних даних на рисунках і в таблицях встановлює автор. Таблицю подають безпосередньо після тексту, у якому її згадано вперше, або на </w:t>
      </w:r>
      <w:r w:rsidRPr="009A408B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lastRenderedPageBreak/>
        <w:t>наступній сторінці Назва таблиці і текст після неї відокремлюються в один міжрядковий інтервал</w:t>
      </w:r>
      <w:r w:rsidR="00523D55" w:rsidRPr="009A408B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.</w:t>
      </w:r>
    </w:p>
    <w:p w:rsidR="004D2DF3" w:rsidRPr="009A408B" w:rsidRDefault="004D2DF3" w:rsidP="004117DD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A408B">
        <w:rPr>
          <w:rFonts w:ascii="Times New Roman" w:hAnsi="Times New Roman"/>
          <w:sz w:val="28"/>
          <w:szCs w:val="28"/>
        </w:rPr>
        <w:t>Формули та рівняння подають посередині сторінки симетрично до тексту окремим рядком безпосередньо після тексту, у якому їх згадано.</w:t>
      </w:r>
    </w:p>
    <w:p w:rsidR="004D2DF3" w:rsidRPr="009A408B" w:rsidRDefault="004D2DF3" w:rsidP="004117DD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A408B">
        <w:rPr>
          <w:rFonts w:ascii="Times New Roman" w:hAnsi="Times New Roman"/>
          <w:sz w:val="28"/>
          <w:szCs w:val="28"/>
        </w:rPr>
        <w:t>Найвище та найнижче розташування запису формул(и) та/чи рівняння (</w:t>
      </w:r>
      <w:proofErr w:type="spellStart"/>
      <w:r w:rsidRPr="009A408B">
        <w:rPr>
          <w:rFonts w:ascii="Times New Roman" w:hAnsi="Times New Roman"/>
          <w:sz w:val="28"/>
          <w:szCs w:val="28"/>
        </w:rPr>
        <w:t>-нь</w:t>
      </w:r>
      <w:proofErr w:type="spellEnd"/>
      <w:r w:rsidRPr="009A408B">
        <w:rPr>
          <w:rFonts w:ascii="Times New Roman" w:hAnsi="Times New Roman"/>
          <w:sz w:val="28"/>
          <w:szCs w:val="28"/>
        </w:rPr>
        <w:t xml:space="preserve">) має бути на відстані </w:t>
      </w:r>
      <w:r w:rsidR="00766601" w:rsidRPr="009A408B">
        <w:rPr>
          <w:rFonts w:ascii="Times New Roman" w:hAnsi="Times New Roman"/>
          <w:sz w:val="28"/>
          <w:szCs w:val="28"/>
        </w:rPr>
        <w:t>одного ряд</w:t>
      </w:r>
      <w:r w:rsidRPr="009A408B">
        <w:rPr>
          <w:rFonts w:ascii="Times New Roman" w:hAnsi="Times New Roman"/>
          <w:sz w:val="28"/>
          <w:szCs w:val="28"/>
        </w:rPr>
        <w:t>к</w:t>
      </w:r>
      <w:r w:rsidR="00766601" w:rsidRPr="009A408B">
        <w:rPr>
          <w:rFonts w:ascii="Times New Roman" w:hAnsi="Times New Roman"/>
          <w:sz w:val="28"/>
          <w:szCs w:val="28"/>
        </w:rPr>
        <w:t>а</w:t>
      </w:r>
      <w:r w:rsidRPr="009A408B">
        <w:rPr>
          <w:rFonts w:ascii="Times New Roman" w:hAnsi="Times New Roman"/>
          <w:sz w:val="28"/>
          <w:szCs w:val="28"/>
        </w:rPr>
        <w:t xml:space="preserve"> від попереднього й наступного тексту.</w:t>
      </w:r>
    </w:p>
    <w:p w:rsidR="004D2DF3" w:rsidRPr="009A408B" w:rsidRDefault="004D2DF3" w:rsidP="004117DD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A408B">
        <w:rPr>
          <w:rFonts w:ascii="Times New Roman" w:hAnsi="Times New Roman"/>
          <w:sz w:val="28"/>
          <w:szCs w:val="28"/>
        </w:rPr>
        <w:t>Формули нумерують</w:t>
      </w:r>
      <w:r w:rsidRPr="009A408B">
        <w:rPr>
          <w:rFonts w:ascii="Times New Roman" w:hAnsi="Times New Roman"/>
        </w:rPr>
        <w:t xml:space="preserve"> </w:t>
      </w:r>
      <w:proofErr w:type="spellStart"/>
      <w:r w:rsidRPr="009A408B">
        <w:rPr>
          <w:rFonts w:ascii="Times New Roman" w:hAnsi="Times New Roman"/>
          <w:sz w:val="28"/>
          <w:szCs w:val="28"/>
        </w:rPr>
        <w:t>наскрізно</w:t>
      </w:r>
      <w:proofErr w:type="spellEnd"/>
      <w:r w:rsidRPr="009A408B">
        <w:rPr>
          <w:rFonts w:ascii="Times New Roman" w:hAnsi="Times New Roman"/>
          <w:sz w:val="28"/>
          <w:szCs w:val="28"/>
        </w:rPr>
        <w:t xml:space="preserve"> </w:t>
      </w:r>
      <w:r w:rsidR="001E6C4B" w:rsidRPr="009A408B">
        <w:rPr>
          <w:rFonts w:ascii="Times New Roman" w:hAnsi="Times New Roman"/>
          <w:sz w:val="28"/>
          <w:szCs w:val="28"/>
        </w:rPr>
        <w:t xml:space="preserve">у межах основної частини </w:t>
      </w:r>
      <w:r w:rsidRPr="009A408B">
        <w:rPr>
          <w:rFonts w:ascii="Times New Roman" w:hAnsi="Times New Roman"/>
          <w:sz w:val="28"/>
          <w:szCs w:val="28"/>
        </w:rPr>
        <w:t>арабськими цифрами.</w:t>
      </w:r>
    </w:p>
    <w:p w:rsidR="004117DD" w:rsidRPr="009A408B" w:rsidRDefault="004117DD" w:rsidP="004117DD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z w:val="28"/>
          <w:szCs w:val="28"/>
        </w:rPr>
        <w:t>Пояснення позначок, які входять до формули чи рівняння, треба подавати безпосередньо під формулою або рівнянням у тій послідовності, у якій їх наведено у формулі або рівнянні.</w:t>
      </w:r>
    </w:p>
    <w:p w:rsidR="004117DD" w:rsidRPr="009A408B" w:rsidRDefault="004117DD" w:rsidP="004117DD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z w:val="28"/>
          <w:szCs w:val="28"/>
        </w:rPr>
        <w:t>Пояснення позначок треба подавати без абзацного відступу з нового рядка, починаючи зі слова «де», без двокрапки. Позначки, яким встановлюють визначення чи пояснення, рекомендовано вирівнювати у вертикальному напрямку.</w:t>
      </w:r>
    </w:p>
    <w:p w:rsidR="004117DD" w:rsidRPr="009A408B" w:rsidRDefault="004117DD" w:rsidP="004117DD">
      <w:pPr>
        <w:widowControl w:val="0"/>
        <w:ind w:firstLine="567"/>
        <w:jc w:val="both"/>
        <w:rPr>
          <w:i/>
          <w:snapToGrid w:val="0"/>
          <w:color w:val="000000"/>
          <w:sz w:val="28"/>
          <w:szCs w:val="28"/>
        </w:rPr>
      </w:pPr>
      <w:r w:rsidRPr="009A408B">
        <w:rPr>
          <w:i/>
          <w:snapToGrid w:val="0"/>
          <w:color w:val="000000"/>
          <w:sz w:val="28"/>
          <w:szCs w:val="28"/>
        </w:rPr>
        <w:t>Приклади оформлення формул:</w:t>
      </w:r>
    </w:p>
    <w:p w:rsidR="004117DD" w:rsidRPr="009A408B" w:rsidRDefault="004117DD" w:rsidP="004117DD">
      <w:pPr>
        <w:widowControl w:val="0"/>
        <w:ind w:firstLine="567"/>
        <w:jc w:val="both"/>
        <w:rPr>
          <w:i/>
          <w:snapToGrid w:val="0"/>
          <w:color w:val="000000"/>
          <w:sz w:val="28"/>
          <w:szCs w:val="28"/>
        </w:rPr>
      </w:pPr>
    </w:p>
    <w:p w:rsidR="004117DD" w:rsidRPr="009A408B" w:rsidRDefault="004117DD" w:rsidP="004117DD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z w:val="28"/>
          <w:szCs w:val="28"/>
        </w:rPr>
        <w:t>Відомо, що</w:t>
      </w:r>
    </w:p>
    <w:p w:rsidR="004117DD" w:rsidRPr="009A408B" w:rsidRDefault="004117DD" w:rsidP="004117DD">
      <w:pPr>
        <w:kinsoku w:val="0"/>
        <w:overflowPunct w:val="0"/>
        <w:autoSpaceDE w:val="0"/>
        <w:autoSpaceDN w:val="0"/>
        <w:adjustRightInd w:val="0"/>
        <w:rPr>
          <w:sz w:val="20"/>
          <w:lang w:eastAsia="uk-UA"/>
        </w:rPr>
      </w:pPr>
    </w:p>
    <w:p w:rsidR="004117DD" w:rsidRPr="009A408B" w:rsidRDefault="007E480F" w:rsidP="00AD6AC4">
      <w:pPr>
        <w:kinsoku w:val="0"/>
        <w:overflowPunct w:val="0"/>
        <w:autoSpaceDE w:val="0"/>
        <w:autoSpaceDN w:val="0"/>
        <w:adjustRightInd w:val="0"/>
        <w:jc w:val="center"/>
        <w:rPr>
          <w:sz w:val="20"/>
          <w:lang w:eastAsia="uk-UA"/>
        </w:rPr>
      </w:pPr>
      <w:r w:rsidRPr="009A408B">
        <w:rPr>
          <w:sz w:val="20"/>
          <w:lang w:eastAsia="uk-UA"/>
        </w:rPr>
        <w:t xml:space="preserve">                                                                  </w:t>
      </w:r>
      <w:r w:rsidR="004117DD" w:rsidRPr="009A408B">
        <w:rPr>
          <w:noProof/>
          <w:sz w:val="28"/>
          <w:szCs w:val="28"/>
          <w:lang w:val="ru-RU"/>
        </w:rPr>
        <w:drawing>
          <wp:inline distT="0" distB="0" distL="0" distR="0">
            <wp:extent cx="3657600" cy="5816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DD" w:rsidRPr="009A408B" w:rsidRDefault="004117DD" w:rsidP="004117DD">
      <w:pPr>
        <w:kinsoku w:val="0"/>
        <w:overflowPunct w:val="0"/>
        <w:autoSpaceDE w:val="0"/>
        <w:autoSpaceDN w:val="0"/>
        <w:adjustRightInd w:val="0"/>
        <w:ind w:hanging="3026"/>
        <w:rPr>
          <w:sz w:val="28"/>
          <w:szCs w:val="28"/>
          <w:lang w:eastAsia="uk-UA"/>
        </w:rPr>
      </w:pPr>
    </w:p>
    <w:p w:rsidR="007E480F" w:rsidRPr="009A408B" w:rsidRDefault="004117DD" w:rsidP="007E480F">
      <w:pPr>
        <w:kinsoku w:val="0"/>
        <w:overflowPunct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A408B">
        <w:rPr>
          <w:sz w:val="28"/>
          <w:szCs w:val="28"/>
          <w:lang w:eastAsia="uk-UA"/>
        </w:rPr>
        <w:t xml:space="preserve">де </w:t>
      </w:r>
      <w:r w:rsidRPr="009A408B">
        <w:rPr>
          <w:i/>
          <w:iCs/>
          <w:sz w:val="28"/>
          <w:szCs w:val="28"/>
          <w:lang w:eastAsia="uk-UA"/>
        </w:rPr>
        <w:t xml:space="preserve">М 1, М2 </w:t>
      </w:r>
      <w:r w:rsidRPr="009A408B">
        <w:rPr>
          <w:sz w:val="28"/>
          <w:szCs w:val="28"/>
          <w:lang w:eastAsia="uk-UA"/>
        </w:rPr>
        <w:t>– математичне очікування;</w:t>
      </w:r>
    </w:p>
    <w:p w:rsidR="004D2DF3" w:rsidRPr="009A408B" w:rsidRDefault="000D0353" w:rsidP="007E480F">
      <w:pPr>
        <w:kinsoku w:val="0"/>
        <w:overflowPunct w:val="0"/>
        <w:autoSpaceDE w:val="0"/>
        <w:autoSpaceDN w:val="0"/>
        <w:adjustRightInd w:val="0"/>
        <w:rPr>
          <w:sz w:val="28"/>
          <w:szCs w:val="28"/>
          <w:lang w:eastAsia="uk-UA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eastAsia="uk-UA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uk-UA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uk-UA"/>
              </w:rPr>
              <m:t>2</m:t>
            </m:r>
          </m:sup>
        </m:sSubSup>
      </m:oMath>
      <w:r w:rsidR="004117DD" w:rsidRPr="009A408B">
        <w:rPr>
          <w:sz w:val="28"/>
          <w:szCs w:val="28"/>
          <w:lang w:eastAsia="uk-UA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eastAsia="uk-UA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uk-UA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uk-UA"/>
              </w:rPr>
              <m:t>2</m:t>
            </m:r>
          </m:sup>
        </m:sSubSup>
      </m:oMath>
      <w:r w:rsidR="004117DD" w:rsidRPr="009A408B">
        <w:rPr>
          <w:sz w:val="28"/>
          <w:szCs w:val="28"/>
          <w:lang w:eastAsia="uk-UA"/>
        </w:rPr>
        <w:t xml:space="preserve"> – середні квадратичні відхили</w:t>
      </w:r>
      <w:r w:rsidR="00F23B3A" w:rsidRPr="009A408B">
        <w:rPr>
          <w:sz w:val="28"/>
          <w:szCs w:val="28"/>
          <w:lang w:eastAsia="uk-UA"/>
        </w:rPr>
        <w:t>.</w:t>
      </w:r>
    </w:p>
    <w:p w:rsidR="00F23B3A" w:rsidRPr="009A408B" w:rsidRDefault="00F23B3A" w:rsidP="004117DD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7DD" w:rsidRPr="009A408B" w:rsidRDefault="004117DD" w:rsidP="004117DD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A408B">
        <w:rPr>
          <w:rFonts w:ascii="Times New Roman" w:hAnsi="Times New Roman"/>
          <w:sz w:val="28"/>
          <w:szCs w:val="28"/>
        </w:rPr>
        <w:t>Примітки до тексту і таблиць, в яких вказують довідкові та пояснювальні дані, нумерують послідовно в межах однієї сторінки. Примітки подають безпосередньо за текстом, під рисунком (перед його назвою), під основною частиною таблиці (у її межах).</w:t>
      </w:r>
    </w:p>
    <w:p w:rsidR="004117DD" w:rsidRPr="009A408B" w:rsidRDefault="004117DD" w:rsidP="004117DD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A408B">
        <w:rPr>
          <w:rFonts w:ascii="Times New Roman" w:hAnsi="Times New Roman"/>
          <w:sz w:val="28"/>
          <w:szCs w:val="28"/>
        </w:rPr>
        <w:t>Слово «Примітка» друкують кеглем 12 через один міжрядковий інтервал з абзацного відступу з великої літери з крапкою в кінці. Якщо приміток на одному аркуші декілька, то післяслова «Примітки» ставлять двокрапку, наприклад:</w:t>
      </w:r>
    </w:p>
    <w:p w:rsidR="004117DD" w:rsidRPr="009A408B" w:rsidRDefault="004117DD" w:rsidP="004117DD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7DD" w:rsidRPr="009A408B" w:rsidRDefault="004117DD" w:rsidP="004117DD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A408B">
        <w:rPr>
          <w:rFonts w:ascii="Times New Roman" w:hAnsi="Times New Roman"/>
          <w:sz w:val="28"/>
          <w:szCs w:val="28"/>
        </w:rPr>
        <w:t>Примітки:</w:t>
      </w:r>
    </w:p>
    <w:p w:rsidR="004117DD" w:rsidRPr="009A408B" w:rsidRDefault="004117DD" w:rsidP="004117DD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A408B">
        <w:rPr>
          <w:rFonts w:ascii="Times New Roman" w:hAnsi="Times New Roman"/>
          <w:sz w:val="28"/>
          <w:szCs w:val="28"/>
        </w:rPr>
        <w:t>1. ...</w:t>
      </w:r>
    </w:p>
    <w:p w:rsidR="004117DD" w:rsidRPr="009A408B" w:rsidRDefault="004117DD" w:rsidP="004117DD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A408B">
        <w:rPr>
          <w:rFonts w:ascii="Times New Roman" w:hAnsi="Times New Roman"/>
          <w:sz w:val="28"/>
          <w:szCs w:val="28"/>
        </w:rPr>
        <w:t>2. ...</w:t>
      </w:r>
    </w:p>
    <w:p w:rsidR="004117DD" w:rsidRPr="009A408B" w:rsidRDefault="004117DD" w:rsidP="004117DD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2DF3" w:rsidRPr="009A408B" w:rsidRDefault="004117DD" w:rsidP="00057D8B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A408B">
        <w:rPr>
          <w:rFonts w:ascii="Times New Roman" w:hAnsi="Times New Roman"/>
          <w:sz w:val="28"/>
          <w:szCs w:val="28"/>
        </w:rPr>
        <w:t>Якщо є одна примітка, то її не нумерують і після слова «Примітка» ставлять крапку.</w:t>
      </w:r>
    </w:p>
    <w:p w:rsidR="00132364" w:rsidRPr="009A408B" w:rsidRDefault="00132364" w:rsidP="00057D8B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z w:val="28"/>
          <w:szCs w:val="28"/>
        </w:rPr>
        <w:t xml:space="preserve">Інформацію, яка необхідна для </w:t>
      </w:r>
      <w:r w:rsidRPr="009A408B">
        <w:rPr>
          <w:sz w:val="28"/>
        </w:rPr>
        <w:t>біль</w:t>
      </w:r>
      <w:r w:rsidR="009846EA" w:rsidRPr="009A408B">
        <w:rPr>
          <w:sz w:val="28"/>
        </w:rPr>
        <w:t xml:space="preserve">ш глибокого розуміння проблеми (яка </w:t>
      </w:r>
      <w:r w:rsidR="00F241BE" w:rsidRPr="009A408B">
        <w:rPr>
          <w:sz w:val="28"/>
          <w:szCs w:val="28"/>
        </w:rPr>
        <w:t>переобтяжує</w:t>
      </w:r>
      <w:r w:rsidRPr="009A408B">
        <w:rPr>
          <w:sz w:val="28"/>
          <w:szCs w:val="28"/>
        </w:rPr>
        <w:t xml:space="preserve"> текст основної частини кваліфікаційної роботи</w:t>
      </w:r>
      <w:r w:rsidR="009846EA" w:rsidRPr="009A408B">
        <w:rPr>
          <w:sz w:val="28"/>
          <w:szCs w:val="28"/>
        </w:rPr>
        <w:t xml:space="preserve">), </w:t>
      </w:r>
      <w:r w:rsidR="000068DF" w:rsidRPr="009A408B">
        <w:rPr>
          <w:sz w:val="28"/>
          <w:szCs w:val="28"/>
        </w:rPr>
        <w:t xml:space="preserve"> </w:t>
      </w:r>
      <w:r w:rsidR="00F241BE" w:rsidRPr="009A408B">
        <w:rPr>
          <w:sz w:val="28"/>
          <w:szCs w:val="28"/>
        </w:rPr>
        <w:t xml:space="preserve">розміщують у додатках. </w:t>
      </w:r>
    </w:p>
    <w:p w:rsidR="00237FBA" w:rsidRPr="009A408B" w:rsidRDefault="00237FBA" w:rsidP="00057D8B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z w:val="28"/>
          <w:szCs w:val="28"/>
        </w:rPr>
        <w:lastRenderedPageBreak/>
        <w:t>К</w:t>
      </w:r>
      <w:r w:rsidR="00057D8B" w:rsidRPr="009A408B">
        <w:rPr>
          <w:snapToGrid w:val="0"/>
          <w:color w:val="000000"/>
          <w:sz w:val="28"/>
          <w:szCs w:val="28"/>
        </w:rPr>
        <w:t xml:space="preserve">ожний додаток повинен починатися з нової сторінки. </w:t>
      </w:r>
    </w:p>
    <w:p w:rsidR="00237FBA" w:rsidRPr="009A408B" w:rsidRDefault="00057D8B" w:rsidP="00057D8B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z w:val="28"/>
          <w:szCs w:val="28"/>
        </w:rPr>
        <w:t>Додатки позначають послідовно великими літерами української абетки, крім літер Ґ, Є,З, І, Ї, Й, О, Ч, Ь, наприклад, ДОДАТОК А, ДОДАТОК Б.</w:t>
      </w:r>
      <w:r w:rsidR="00237FBA" w:rsidRPr="009A408B">
        <w:rPr>
          <w:snapToGrid w:val="0"/>
          <w:color w:val="000000"/>
          <w:sz w:val="28"/>
          <w:szCs w:val="28"/>
        </w:rPr>
        <w:t xml:space="preserve"> </w:t>
      </w:r>
    </w:p>
    <w:p w:rsidR="00057D8B" w:rsidRPr="009A408B" w:rsidRDefault="00057D8B" w:rsidP="00057D8B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pacing w:val="-6"/>
          <w:sz w:val="28"/>
          <w:szCs w:val="28"/>
        </w:rPr>
        <w:t>Дозволено позначати додатки літерами латинської абетки, крім літер І та О.</w:t>
      </w:r>
    </w:p>
    <w:p w:rsidR="00057D8B" w:rsidRPr="009A408B" w:rsidRDefault="00057D8B" w:rsidP="00057D8B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z w:val="28"/>
          <w:szCs w:val="28"/>
        </w:rPr>
        <w:t>У разі повного використання літер української і/або латинської абеток дозволено позначати додатки арабськими цифрами.</w:t>
      </w:r>
    </w:p>
    <w:p w:rsidR="00057D8B" w:rsidRPr="009A408B" w:rsidRDefault="00057D8B" w:rsidP="00057D8B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z w:val="28"/>
          <w:szCs w:val="28"/>
        </w:rPr>
        <w:t>Один</w:t>
      </w:r>
      <w:r w:rsidR="009846EA" w:rsidRPr="009A408B">
        <w:rPr>
          <w:snapToGrid w:val="0"/>
          <w:color w:val="000000"/>
          <w:sz w:val="28"/>
          <w:szCs w:val="28"/>
        </w:rPr>
        <w:t xml:space="preserve"> додаток позначають як ДОДАТОК</w:t>
      </w:r>
      <w:r w:rsidRPr="009A408B">
        <w:rPr>
          <w:snapToGrid w:val="0"/>
          <w:color w:val="000000"/>
          <w:sz w:val="28"/>
          <w:szCs w:val="28"/>
        </w:rPr>
        <w:t>.</w:t>
      </w:r>
    </w:p>
    <w:p w:rsidR="00057D8B" w:rsidRPr="009A408B" w:rsidRDefault="005607CA" w:rsidP="003152A3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9A408B">
        <w:rPr>
          <w:snapToGrid w:val="0"/>
          <w:color w:val="000000"/>
          <w:sz w:val="28"/>
          <w:szCs w:val="28"/>
        </w:rPr>
        <w:t>Якщо у кваліфікаційній роботі використо</w:t>
      </w:r>
      <w:r w:rsidR="003152A3" w:rsidRPr="009A408B">
        <w:rPr>
          <w:snapToGrid w:val="0"/>
          <w:color w:val="000000"/>
          <w:sz w:val="28"/>
          <w:szCs w:val="28"/>
        </w:rPr>
        <w:t>вую</w:t>
      </w:r>
      <w:r w:rsidRPr="009A408B">
        <w:rPr>
          <w:snapToGrid w:val="0"/>
          <w:color w:val="000000"/>
          <w:sz w:val="28"/>
          <w:szCs w:val="28"/>
        </w:rPr>
        <w:t xml:space="preserve">ться </w:t>
      </w:r>
      <w:r w:rsidR="003152A3" w:rsidRPr="009A408B">
        <w:rPr>
          <w:color w:val="000000"/>
          <w:sz w:val="28"/>
          <w:szCs w:val="28"/>
        </w:rPr>
        <w:t xml:space="preserve">маловідомі скорочення, специфічна термінологія, позначення </w:t>
      </w:r>
      <w:r w:rsidR="0054251F" w:rsidRPr="009A408B">
        <w:rPr>
          <w:color w:val="000000"/>
          <w:sz w:val="28"/>
          <w:szCs w:val="28"/>
        </w:rPr>
        <w:t>тощо</w:t>
      </w:r>
      <w:r w:rsidRPr="009A408B">
        <w:rPr>
          <w:snapToGrid w:val="0"/>
          <w:color w:val="000000"/>
          <w:sz w:val="28"/>
          <w:szCs w:val="28"/>
        </w:rPr>
        <w:t xml:space="preserve">, то формується список скорочень, який розміщується </w:t>
      </w:r>
      <w:r w:rsidR="003152A3" w:rsidRPr="009A408B">
        <w:rPr>
          <w:snapToGrid w:val="0"/>
          <w:color w:val="000000"/>
          <w:sz w:val="28"/>
          <w:szCs w:val="28"/>
        </w:rPr>
        <w:t xml:space="preserve">після змісту </w:t>
      </w:r>
      <w:r w:rsidR="00345B35" w:rsidRPr="009A408B">
        <w:rPr>
          <w:snapToGrid w:val="0"/>
          <w:color w:val="000000"/>
          <w:sz w:val="28"/>
          <w:szCs w:val="28"/>
        </w:rPr>
        <w:t>перед вступом</w:t>
      </w:r>
      <w:r w:rsidRPr="009A408B">
        <w:rPr>
          <w:snapToGrid w:val="0"/>
          <w:color w:val="000000"/>
          <w:sz w:val="28"/>
          <w:szCs w:val="28"/>
        </w:rPr>
        <w:t xml:space="preserve">. </w:t>
      </w:r>
      <w:r w:rsidR="00C83E17" w:rsidRPr="009A408B">
        <w:rPr>
          <w:sz w:val="28"/>
          <w:szCs w:val="28"/>
        </w:rPr>
        <w:t xml:space="preserve">У </w:t>
      </w:r>
      <w:r w:rsidR="004732E2" w:rsidRPr="009A408B">
        <w:rPr>
          <w:sz w:val="28"/>
          <w:szCs w:val="28"/>
        </w:rPr>
        <w:t>список скорочень вносять використані в тексті скорочення слів. Перелік скорочень р</w:t>
      </w:r>
      <w:r w:rsidR="00C83E17" w:rsidRPr="009A408B">
        <w:rPr>
          <w:sz w:val="28"/>
          <w:szCs w:val="28"/>
        </w:rPr>
        <w:t>озміщують</w:t>
      </w:r>
      <w:r w:rsidR="004732E2" w:rsidRPr="009A408B">
        <w:rPr>
          <w:sz w:val="28"/>
          <w:szCs w:val="28"/>
        </w:rPr>
        <w:t xml:space="preserve"> </w:t>
      </w:r>
      <w:r w:rsidR="00C83E17" w:rsidRPr="009A408B">
        <w:rPr>
          <w:sz w:val="28"/>
          <w:szCs w:val="28"/>
        </w:rPr>
        <w:t xml:space="preserve">стовпчиком. Зліва в алфавітному порядку наводять скорочення, справа </w:t>
      </w:r>
      <w:r w:rsidR="004732E2" w:rsidRPr="009A408B">
        <w:rPr>
          <w:sz w:val="28"/>
          <w:szCs w:val="28"/>
        </w:rPr>
        <w:t>–</w:t>
      </w:r>
      <w:r w:rsidR="00C83E17" w:rsidRPr="009A408B">
        <w:rPr>
          <w:sz w:val="28"/>
          <w:szCs w:val="28"/>
        </w:rPr>
        <w:t xml:space="preserve"> їх</w:t>
      </w:r>
      <w:r w:rsidR="004732E2" w:rsidRPr="009A408B">
        <w:rPr>
          <w:sz w:val="28"/>
          <w:szCs w:val="28"/>
        </w:rPr>
        <w:t xml:space="preserve"> детальну р</w:t>
      </w:r>
      <w:r w:rsidR="00C83E17" w:rsidRPr="009A408B">
        <w:rPr>
          <w:sz w:val="28"/>
          <w:szCs w:val="28"/>
        </w:rPr>
        <w:t>озшифровку</w:t>
      </w:r>
      <w:r w:rsidR="004732E2" w:rsidRPr="009A408B">
        <w:rPr>
          <w:sz w:val="28"/>
          <w:szCs w:val="28"/>
        </w:rPr>
        <w:t>.</w:t>
      </w:r>
      <w:r w:rsidR="003152A3" w:rsidRPr="009A408B">
        <w:rPr>
          <w:sz w:val="28"/>
          <w:szCs w:val="28"/>
        </w:rPr>
        <w:t xml:space="preserve"> Однак, незалежно від цього</w:t>
      </w:r>
      <w:r w:rsidR="009846EA" w:rsidRPr="009A408B">
        <w:rPr>
          <w:sz w:val="28"/>
          <w:szCs w:val="28"/>
        </w:rPr>
        <w:t>,</w:t>
      </w:r>
      <w:r w:rsidR="003152A3" w:rsidRPr="009A408B">
        <w:rPr>
          <w:sz w:val="28"/>
          <w:szCs w:val="28"/>
        </w:rPr>
        <w:t xml:space="preserve"> при першій появі цих елементів у тексті кваліфікаційної роботи наводять їх розшифровку.</w:t>
      </w:r>
    </w:p>
    <w:p w:rsidR="00C23200" w:rsidRPr="009A408B" w:rsidRDefault="00C23200" w:rsidP="00D51EAF">
      <w:pPr>
        <w:rPr>
          <w:b/>
          <w:sz w:val="28"/>
          <w:szCs w:val="28"/>
        </w:rPr>
      </w:pPr>
    </w:p>
    <w:p w:rsidR="00AC3D9B" w:rsidRPr="009A408B" w:rsidRDefault="00AF1618" w:rsidP="00D51EAF">
      <w:pPr>
        <w:pStyle w:val="FR1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408B">
        <w:rPr>
          <w:rFonts w:ascii="Times New Roman" w:hAnsi="Times New Roman"/>
          <w:b/>
          <w:sz w:val="28"/>
          <w:szCs w:val="28"/>
        </w:rPr>
        <w:t>5. </w:t>
      </w:r>
      <w:r w:rsidR="00C866DC" w:rsidRPr="009A408B">
        <w:rPr>
          <w:rFonts w:ascii="Times New Roman" w:hAnsi="Times New Roman"/>
          <w:b/>
          <w:sz w:val="28"/>
          <w:szCs w:val="28"/>
        </w:rPr>
        <w:t>СТРУКТУРА І ЗМІСТ</w:t>
      </w:r>
      <w:r w:rsidR="00196922" w:rsidRPr="009A408B">
        <w:rPr>
          <w:rFonts w:ascii="Times New Roman" w:hAnsi="Times New Roman"/>
          <w:b/>
          <w:sz w:val="28"/>
          <w:szCs w:val="28"/>
        </w:rPr>
        <w:t xml:space="preserve"> КВАЛІФІКАЦІЙНОЇ РОБОТИ</w:t>
      </w:r>
    </w:p>
    <w:p w:rsidR="0043234C" w:rsidRPr="009A408B" w:rsidRDefault="0043234C" w:rsidP="00D51EAF"/>
    <w:p w:rsidR="00E15F17" w:rsidRPr="009A408B" w:rsidRDefault="00E15F17" w:rsidP="00D51EAF">
      <w:pPr>
        <w:ind w:firstLine="709"/>
        <w:jc w:val="both"/>
        <w:rPr>
          <w:sz w:val="28"/>
          <w:szCs w:val="28"/>
        </w:rPr>
      </w:pPr>
      <w:r w:rsidRPr="009A408B">
        <w:rPr>
          <w:b/>
          <w:sz w:val="28"/>
          <w:szCs w:val="28"/>
        </w:rPr>
        <w:t xml:space="preserve">Структура </w:t>
      </w:r>
      <w:r w:rsidR="00D2411B" w:rsidRPr="009A408B">
        <w:rPr>
          <w:b/>
          <w:sz w:val="28"/>
          <w:szCs w:val="28"/>
        </w:rPr>
        <w:t>кваліфікаційної</w:t>
      </w:r>
      <w:r w:rsidRPr="009A408B">
        <w:rPr>
          <w:b/>
          <w:sz w:val="28"/>
          <w:szCs w:val="28"/>
        </w:rPr>
        <w:t xml:space="preserve"> роботи </w:t>
      </w:r>
      <w:r w:rsidR="000E15DF" w:rsidRPr="009A408B">
        <w:rPr>
          <w:b/>
          <w:sz w:val="28"/>
          <w:szCs w:val="28"/>
        </w:rPr>
        <w:t>–</w:t>
      </w:r>
      <w:r w:rsidRPr="009A408B">
        <w:rPr>
          <w:sz w:val="28"/>
          <w:szCs w:val="28"/>
        </w:rPr>
        <w:t xml:space="preserve"> це послідовність розташування її основних частин</w:t>
      </w:r>
      <w:r w:rsidR="00F45A2A" w:rsidRPr="009A408B">
        <w:rPr>
          <w:sz w:val="28"/>
          <w:szCs w:val="28"/>
        </w:rPr>
        <w:t>.</w:t>
      </w:r>
    </w:p>
    <w:p w:rsidR="00F45A2A" w:rsidRPr="009A408B" w:rsidRDefault="00F45A2A" w:rsidP="00D51EAF">
      <w:pPr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Основними частинами </w:t>
      </w:r>
      <w:r w:rsidR="00D2411B" w:rsidRPr="009A408B">
        <w:rPr>
          <w:sz w:val="28"/>
          <w:szCs w:val="28"/>
        </w:rPr>
        <w:t>кваліфікаційної</w:t>
      </w:r>
      <w:r w:rsidRPr="009A408B">
        <w:rPr>
          <w:sz w:val="28"/>
          <w:szCs w:val="28"/>
        </w:rPr>
        <w:t xml:space="preserve"> роботи є:</w:t>
      </w:r>
    </w:p>
    <w:p w:rsidR="00D22493" w:rsidRPr="009A408B" w:rsidRDefault="008A0E05" w:rsidP="000E3CBB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b/>
          <w:sz w:val="28"/>
          <w:szCs w:val="28"/>
        </w:rPr>
        <w:t>Т</w:t>
      </w:r>
      <w:r w:rsidR="002725C0" w:rsidRPr="009A408B">
        <w:rPr>
          <w:b/>
          <w:sz w:val="28"/>
          <w:szCs w:val="28"/>
        </w:rPr>
        <w:t>итульний аркуш</w:t>
      </w:r>
      <w:r w:rsidR="00B00E58" w:rsidRPr="009A408B">
        <w:rPr>
          <w:b/>
          <w:sz w:val="28"/>
          <w:szCs w:val="28"/>
        </w:rPr>
        <w:t>.</w:t>
      </w:r>
      <w:r w:rsidR="00F45A2A" w:rsidRPr="009A408B">
        <w:rPr>
          <w:sz w:val="28"/>
          <w:szCs w:val="28"/>
        </w:rPr>
        <w:t xml:space="preserve"> </w:t>
      </w:r>
      <w:r w:rsidR="002725C0" w:rsidRPr="009A408B">
        <w:rPr>
          <w:sz w:val="28"/>
          <w:szCs w:val="28"/>
        </w:rPr>
        <w:t>Титульний аркуш</w:t>
      </w:r>
      <w:r w:rsidR="00F47CA5" w:rsidRPr="009A408B">
        <w:rPr>
          <w:sz w:val="28"/>
          <w:szCs w:val="28"/>
        </w:rPr>
        <w:t xml:space="preserve"> </w:t>
      </w:r>
      <w:r w:rsidR="002725C0" w:rsidRPr="009A408B">
        <w:rPr>
          <w:sz w:val="28"/>
          <w:szCs w:val="28"/>
        </w:rPr>
        <w:t>є першою сторінкою кваліфікаційної роботи</w:t>
      </w:r>
      <w:r w:rsidR="008001F2" w:rsidRPr="009A408B">
        <w:rPr>
          <w:sz w:val="28"/>
          <w:szCs w:val="28"/>
        </w:rPr>
        <w:t xml:space="preserve"> (додаток А).</w:t>
      </w:r>
    </w:p>
    <w:p w:rsidR="00B54319" w:rsidRPr="009A408B" w:rsidRDefault="00624E53" w:rsidP="00162A4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b/>
          <w:sz w:val="28"/>
          <w:szCs w:val="28"/>
        </w:rPr>
        <w:t>Р</w:t>
      </w:r>
      <w:r w:rsidR="00162A4F" w:rsidRPr="009A408B">
        <w:rPr>
          <w:b/>
          <w:sz w:val="28"/>
          <w:szCs w:val="28"/>
        </w:rPr>
        <w:t xml:space="preserve">еферат – </w:t>
      </w:r>
      <w:r w:rsidR="00162A4F" w:rsidRPr="009A408B">
        <w:rPr>
          <w:sz w:val="28"/>
          <w:szCs w:val="28"/>
        </w:rPr>
        <w:t>ч</w:t>
      </w:r>
      <w:r w:rsidR="002C733B" w:rsidRPr="009A408B">
        <w:rPr>
          <w:sz w:val="28"/>
          <w:szCs w:val="28"/>
        </w:rPr>
        <w:t xml:space="preserve">астина </w:t>
      </w:r>
      <w:r w:rsidR="008E1FF6" w:rsidRPr="009A408B">
        <w:rPr>
          <w:sz w:val="28"/>
          <w:szCs w:val="28"/>
        </w:rPr>
        <w:t>кваліфікаційної роботи</w:t>
      </w:r>
      <w:r w:rsidR="002C733B" w:rsidRPr="009A408B">
        <w:rPr>
          <w:sz w:val="28"/>
          <w:szCs w:val="28"/>
        </w:rPr>
        <w:t xml:space="preserve">, яка </w:t>
      </w:r>
      <w:r w:rsidR="00B00E58" w:rsidRPr="009A408B">
        <w:rPr>
          <w:sz w:val="28"/>
        </w:rPr>
        <w:t>призначен</w:t>
      </w:r>
      <w:r w:rsidR="002C733B" w:rsidRPr="009A408B">
        <w:rPr>
          <w:sz w:val="28"/>
        </w:rPr>
        <w:t>а</w:t>
      </w:r>
      <w:r w:rsidR="00B00E58" w:rsidRPr="009A408B">
        <w:rPr>
          <w:sz w:val="28"/>
        </w:rPr>
        <w:t xml:space="preserve"> для ознайомлення з </w:t>
      </w:r>
      <w:r w:rsidR="00B54319" w:rsidRPr="009A408B">
        <w:rPr>
          <w:sz w:val="28"/>
        </w:rPr>
        <w:t>кваліфікаційною</w:t>
      </w:r>
      <w:r w:rsidR="00B00E58" w:rsidRPr="009A408B">
        <w:rPr>
          <w:sz w:val="28"/>
        </w:rPr>
        <w:t xml:space="preserve"> роботою і вміщує коротку інформацію, яка розкриває сутність і зміст роботи</w:t>
      </w:r>
      <w:r w:rsidR="002C733B" w:rsidRPr="009A408B">
        <w:rPr>
          <w:sz w:val="28"/>
        </w:rPr>
        <w:t xml:space="preserve">. </w:t>
      </w:r>
    </w:p>
    <w:p w:rsidR="00ED2010" w:rsidRPr="009A408B" w:rsidRDefault="002C733B" w:rsidP="00B5431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A408B">
        <w:rPr>
          <w:sz w:val="28"/>
        </w:rPr>
        <w:t xml:space="preserve">Реферат включає інформацію про: </w:t>
      </w:r>
      <w:r w:rsidR="00294AAE" w:rsidRPr="009A408B">
        <w:rPr>
          <w:sz w:val="28"/>
        </w:rPr>
        <w:t xml:space="preserve">об’єкт, предмет, </w:t>
      </w:r>
      <w:r w:rsidRPr="009A408B">
        <w:rPr>
          <w:sz w:val="28"/>
        </w:rPr>
        <w:t>мету</w:t>
      </w:r>
      <w:r w:rsidR="00CD0652" w:rsidRPr="009A408B">
        <w:rPr>
          <w:sz w:val="28"/>
        </w:rPr>
        <w:t xml:space="preserve"> та</w:t>
      </w:r>
      <w:r w:rsidRPr="009A408B">
        <w:rPr>
          <w:sz w:val="28"/>
        </w:rPr>
        <w:t xml:space="preserve"> завдання</w:t>
      </w:r>
      <w:r w:rsidR="00CD0652" w:rsidRPr="009A408B">
        <w:rPr>
          <w:sz w:val="28"/>
        </w:rPr>
        <w:t xml:space="preserve"> </w:t>
      </w:r>
      <w:r w:rsidR="000149F1" w:rsidRPr="009A408B">
        <w:rPr>
          <w:sz w:val="28"/>
        </w:rPr>
        <w:t>кваліфікаційної роботи</w:t>
      </w:r>
      <w:r w:rsidRPr="009A408B">
        <w:rPr>
          <w:sz w:val="28"/>
        </w:rPr>
        <w:t>, методи</w:t>
      </w:r>
      <w:r w:rsidR="00D36AEB" w:rsidRPr="009A408B">
        <w:rPr>
          <w:sz w:val="28"/>
        </w:rPr>
        <w:t xml:space="preserve"> / методику</w:t>
      </w:r>
      <w:r w:rsidR="00294AAE" w:rsidRPr="009A408B">
        <w:rPr>
          <w:sz w:val="28"/>
        </w:rPr>
        <w:t xml:space="preserve"> аналізу</w:t>
      </w:r>
      <w:r w:rsidRPr="009A408B">
        <w:rPr>
          <w:sz w:val="28"/>
        </w:rPr>
        <w:t xml:space="preserve">, а також </w:t>
      </w:r>
      <w:r w:rsidR="00BD4EEA" w:rsidRPr="009A408B">
        <w:rPr>
          <w:sz w:val="28"/>
        </w:rPr>
        <w:t>його основні висновки та рекомендації.</w:t>
      </w:r>
      <w:r w:rsidR="00510D6F" w:rsidRPr="009A408B">
        <w:rPr>
          <w:sz w:val="28"/>
        </w:rPr>
        <w:t xml:space="preserve"> Обсяг реферату ст</w:t>
      </w:r>
      <w:r w:rsidR="003E07D9" w:rsidRPr="009A408B">
        <w:rPr>
          <w:sz w:val="28"/>
        </w:rPr>
        <w:t xml:space="preserve">ановить </w:t>
      </w:r>
      <w:r w:rsidR="004B7786" w:rsidRPr="009A408B">
        <w:rPr>
          <w:sz w:val="28"/>
        </w:rPr>
        <w:t xml:space="preserve">1-2 </w:t>
      </w:r>
      <w:r w:rsidR="008001F2" w:rsidRPr="009A408B">
        <w:rPr>
          <w:sz w:val="28"/>
        </w:rPr>
        <w:t>сторінк</w:t>
      </w:r>
      <w:r w:rsidR="004B7786" w:rsidRPr="009A408B">
        <w:rPr>
          <w:sz w:val="28"/>
        </w:rPr>
        <w:t>и</w:t>
      </w:r>
      <w:r w:rsidR="008001F2" w:rsidRPr="009A408B">
        <w:rPr>
          <w:sz w:val="28"/>
        </w:rPr>
        <w:t xml:space="preserve"> (додаток Б).</w:t>
      </w:r>
    </w:p>
    <w:p w:rsidR="008001F2" w:rsidRPr="009A408B" w:rsidRDefault="00162A4F" w:rsidP="0062234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b/>
          <w:sz w:val="28"/>
          <w:szCs w:val="28"/>
        </w:rPr>
        <w:t xml:space="preserve">Зміст – </w:t>
      </w:r>
      <w:r w:rsidRPr="009A408B">
        <w:rPr>
          <w:sz w:val="28"/>
          <w:szCs w:val="28"/>
        </w:rPr>
        <w:t>ча</w:t>
      </w:r>
      <w:r w:rsidR="001D5E8E" w:rsidRPr="009A408B">
        <w:rPr>
          <w:sz w:val="28"/>
          <w:szCs w:val="28"/>
        </w:rPr>
        <w:t xml:space="preserve">стина кваліфікаційної роботи, яка відображає її </w:t>
      </w:r>
      <w:r w:rsidR="00F47CA5" w:rsidRPr="009A408B">
        <w:rPr>
          <w:sz w:val="28"/>
          <w:szCs w:val="28"/>
        </w:rPr>
        <w:t>структуру</w:t>
      </w:r>
      <w:r w:rsidR="001D5E8E" w:rsidRPr="009A408B">
        <w:rPr>
          <w:sz w:val="28"/>
          <w:szCs w:val="28"/>
        </w:rPr>
        <w:t xml:space="preserve"> та містить інформацію про найменування та номери початкових сторінок усіх</w:t>
      </w:r>
      <w:r w:rsidR="006340FD" w:rsidRPr="009A408B">
        <w:rPr>
          <w:sz w:val="28"/>
          <w:szCs w:val="28"/>
        </w:rPr>
        <w:t xml:space="preserve"> її</w:t>
      </w:r>
      <w:r w:rsidR="008001F2" w:rsidRPr="009A408B">
        <w:rPr>
          <w:sz w:val="28"/>
          <w:szCs w:val="28"/>
        </w:rPr>
        <w:t xml:space="preserve"> частин, крім титульного аркуша (додаток В).</w:t>
      </w:r>
    </w:p>
    <w:p w:rsidR="00622347" w:rsidRPr="009A408B" w:rsidRDefault="008001F2" w:rsidP="0062234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b/>
          <w:sz w:val="28"/>
          <w:szCs w:val="28"/>
        </w:rPr>
        <w:t>Вст</w:t>
      </w:r>
      <w:r w:rsidR="00510D6F" w:rsidRPr="009A408B">
        <w:rPr>
          <w:b/>
          <w:sz w:val="28"/>
          <w:szCs w:val="28"/>
        </w:rPr>
        <w:t>уп.</w:t>
      </w:r>
      <w:r w:rsidR="00510D6F" w:rsidRPr="009A408B">
        <w:rPr>
          <w:sz w:val="28"/>
          <w:szCs w:val="28"/>
        </w:rPr>
        <w:t xml:space="preserve"> </w:t>
      </w:r>
      <w:r w:rsidR="00CD0652" w:rsidRPr="009A408B">
        <w:rPr>
          <w:sz w:val="28"/>
          <w:szCs w:val="28"/>
        </w:rPr>
        <w:t xml:space="preserve">У вступі </w:t>
      </w:r>
      <w:r w:rsidR="006F3E89" w:rsidRPr="009A408B">
        <w:rPr>
          <w:sz w:val="28"/>
          <w:szCs w:val="28"/>
        </w:rPr>
        <w:t>обґрунтовується</w:t>
      </w:r>
      <w:r w:rsidR="00CD0652" w:rsidRPr="009A408B">
        <w:rPr>
          <w:sz w:val="28"/>
          <w:szCs w:val="28"/>
        </w:rPr>
        <w:t xml:space="preserve"> актуальність обраної теми, </w:t>
      </w:r>
      <w:r w:rsidR="00D51CAB" w:rsidRPr="009A408B">
        <w:rPr>
          <w:sz w:val="28"/>
          <w:szCs w:val="28"/>
        </w:rPr>
        <w:t>ступінь її розроблення</w:t>
      </w:r>
      <w:r w:rsidR="009E1495" w:rsidRPr="009A408B">
        <w:rPr>
          <w:sz w:val="28"/>
          <w:szCs w:val="28"/>
        </w:rPr>
        <w:t xml:space="preserve">, </w:t>
      </w:r>
      <w:r w:rsidR="00B77A22" w:rsidRPr="009A408B">
        <w:rPr>
          <w:sz w:val="28"/>
          <w:szCs w:val="28"/>
        </w:rPr>
        <w:t>невирішені</w:t>
      </w:r>
      <w:r w:rsidR="009E1495" w:rsidRPr="009A408B">
        <w:rPr>
          <w:sz w:val="28"/>
          <w:szCs w:val="28"/>
        </w:rPr>
        <w:t xml:space="preserve"> питання</w:t>
      </w:r>
      <w:r w:rsidR="00D51CAB" w:rsidRPr="009A408B">
        <w:rPr>
          <w:sz w:val="28"/>
          <w:szCs w:val="28"/>
        </w:rPr>
        <w:t xml:space="preserve">, мета </w:t>
      </w:r>
      <w:r w:rsidR="009E1495" w:rsidRPr="009A408B">
        <w:rPr>
          <w:sz w:val="28"/>
          <w:szCs w:val="28"/>
        </w:rPr>
        <w:t>кваліфікаційної роботи</w:t>
      </w:r>
      <w:r w:rsidR="00D51CAB" w:rsidRPr="009A408B">
        <w:rPr>
          <w:sz w:val="28"/>
          <w:szCs w:val="28"/>
        </w:rPr>
        <w:t xml:space="preserve"> та </w:t>
      </w:r>
      <w:r w:rsidR="009E1495" w:rsidRPr="009A408B">
        <w:rPr>
          <w:sz w:val="28"/>
          <w:szCs w:val="28"/>
        </w:rPr>
        <w:t>її</w:t>
      </w:r>
      <w:r w:rsidR="00D51CAB" w:rsidRPr="009A408B">
        <w:rPr>
          <w:sz w:val="28"/>
          <w:szCs w:val="28"/>
        </w:rPr>
        <w:t xml:space="preserve"> завдання, </w:t>
      </w:r>
      <w:r w:rsidR="005B20C3" w:rsidRPr="009A408B">
        <w:rPr>
          <w:sz w:val="28"/>
          <w:szCs w:val="28"/>
        </w:rPr>
        <w:t xml:space="preserve">об'єкт (процес чи явище, що породжують проблемну ситуацію й обрані для вивчення) та </w:t>
      </w:r>
      <w:r w:rsidR="00D51CAB" w:rsidRPr="009A408B">
        <w:rPr>
          <w:sz w:val="28"/>
          <w:szCs w:val="28"/>
        </w:rPr>
        <w:t>предмет</w:t>
      </w:r>
      <w:r w:rsidR="005B20C3" w:rsidRPr="009A408B">
        <w:rPr>
          <w:sz w:val="28"/>
          <w:szCs w:val="28"/>
        </w:rPr>
        <w:t xml:space="preserve"> (це те, що знаходиться в межах об'єкта</w:t>
      </w:r>
      <w:r w:rsidR="00E714F8" w:rsidRPr="009A408B">
        <w:rPr>
          <w:sz w:val="28"/>
          <w:szCs w:val="28"/>
        </w:rPr>
        <w:t>, становить науковий або практичний інтерес</w:t>
      </w:r>
      <w:r w:rsidR="005B20C3" w:rsidRPr="009A408B">
        <w:rPr>
          <w:sz w:val="28"/>
          <w:szCs w:val="28"/>
        </w:rPr>
        <w:t>)</w:t>
      </w:r>
      <w:r w:rsidR="0038257E" w:rsidRPr="009A408B">
        <w:rPr>
          <w:sz w:val="28"/>
          <w:szCs w:val="28"/>
        </w:rPr>
        <w:t>, методи</w:t>
      </w:r>
      <w:r w:rsidR="0047284A" w:rsidRPr="009A408B">
        <w:rPr>
          <w:sz w:val="28"/>
          <w:szCs w:val="28"/>
        </w:rPr>
        <w:t xml:space="preserve">. </w:t>
      </w:r>
      <w:r w:rsidR="00622347" w:rsidRPr="009A408B">
        <w:rPr>
          <w:sz w:val="28"/>
          <w:szCs w:val="28"/>
        </w:rPr>
        <w:t xml:space="preserve">Обсяг </w:t>
      </w:r>
      <w:r w:rsidR="00816895" w:rsidRPr="009A408B">
        <w:rPr>
          <w:sz w:val="28"/>
          <w:szCs w:val="28"/>
        </w:rPr>
        <w:t xml:space="preserve">вступу </w:t>
      </w:r>
      <w:r w:rsidR="00622347" w:rsidRPr="009A408B">
        <w:rPr>
          <w:sz w:val="28"/>
          <w:szCs w:val="28"/>
        </w:rPr>
        <w:t xml:space="preserve">– 2-3 сторінки. </w:t>
      </w:r>
    </w:p>
    <w:p w:rsidR="0047284A" w:rsidRPr="009A408B" w:rsidRDefault="0047284A" w:rsidP="000E3CBB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Таким чином, вступ до кваліфікаційної роботи має відповісти на наступні питання: </w:t>
      </w:r>
    </w:p>
    <w:p w:rsidR="00CD0652" w:rsidRPr="009A408B" w:rsidRDefault="0047284A" w:rsidP="000E3CBB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3.1. Що вивчаться / досліджується у </w:t>
      </w:r>
      <w:r w:rsidR="0038257E" w:rsidRPr="009A408B">
        <w:rPr>
          <w:sz w:val="28"/>
          <w:szCs w:val="28"/>
        </w:rPr>
        <w:t xml:space="preserve">кваліфікаційній </w:t>
      </w:r>
      <w:r w:rsidRPr="009A408B">
        <w:rPr>
          <w:sz w:val="28"/>
          <w:szCs w:val="28"/>
        </w:rPr>
        <w:t xml:space="preserve">роботі? </w:t>
      </w:r>
    </w:p>
    <w:p w:rsidR="00CD0652" w:rsidRPr="009A408B" w:rsidRDefault="0047284A" w:rsidP="000E3CBB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3.2. </w:t>
      </w:r>
      <w:r w:rsidR="000436CD" w:rsidRPr="009A408B">
        <w:rPr>
          <w:sz w:val="28"/>
          <w:szCs w:val="28"/>
        </w:rPr>
        <w:t>Чому цю проблему / феномен важливо дослідити?</w:t>
      </w:r>
    </w:p>
    <w:p w:rsidR="000436CD" w:rsidRPr="009A408B" w:rsidRDefault="000436CD" w:rsidP="000E3CBB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lastRenderedPageBreak/>
        <w:t xml:space="preserve">3.3. Що було відомо про цю проблему / феномен до того, як було розпочато </w:t>
      </w:r>
      <w:r w:rsidR="0038257E" w:rsidRPr="009A408B">
        <w:rPr>
          <w:sz w:val="28"/>
          <w:szCs w:val="28"/>
        </w:rPr>
        <w:t>виконання кваліфікаційної роботи</w:t>
      </w:r>
      <w:r w:rsidRPr="009A408B">
        <w:rPr>
          <w:sz w:val="28"/>
          <w:szCs w:val="28"/>
        </w:rPr>
        <w:t>?</w:t>
      </w:r>
    </w:p>
    <w:p w:rsidR="000436CD" w:rsidRPr="009A408B" w:rsidRDefault="000436CD" w:rsidP="000E3CBB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3.4. Яким чином вивчається </w:t>
      </w:r>
      <w:r w:rsidR="005B20C3" w:rsidRPr="009A408B">
        <w:rPr>
          <w:sz w:val="28"/>
          <w:szCs w:val="28"/>
        </w:rPr>
        <w:t xml:space="preserve">/ досліджується </w:t>
      </w:r>
      <w:r w:rsidR="00E714F8" w:rsidRPr="009A408B">
        <w:rPr>
          <w:sz w:val="28"/>
          <w:szCs w:val="28"/>
        </w:rPr>
        <w:t>проблема / феномен?</w:t>
      </w:r>
    </w:p>
    <w:p w:rsidR="00E714F8" w:rsidRPr="009A408B" w:rsidRDefault="00E714F8" w:rsidP="000E3CBB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3.5. </w:t>
      </w:r>
      <w:r w:rsidR="0095515B" w:rsidRPr="009A408B">
        <w:rPr>
          <w:sz w:val="28"/>
          <w:szCs w:val="28"/>
        </w:rPr>
        <w:t xml:space="preserve">Як </w:t>
      </w:r>
      <w:r w:rsidR="00B77A22" w:rsidRPr="009A408B">
        <w:rPr>
          <w:sz w:val="28"/>
          <w:szCs w:val="28"/>
        </w:rPr>
        <w:t>ця</w:t>
      </w:r>
      <w:r w:rsidR="0095515B" w:rsidRPr="009A408B">
        <w:rPr>
          <w:sz w:val="28"/>
          <w:szCs w:val="28"/>
        </w:rPr>
        <w:t xml:space="preserve"> </w:t>
      </w:r>
      <w:r w:rsidR="0038257E" w:rsidRPr="009A408B">
        <w:rPr>
          <w:sz w:val="28"/>
          <w:szCs w:val="28"/>
        </w:rPr>
        <w:t>кваліфікаційна робота р</w:t>
      </w:r>
      <w:r w:rsidR="0095515B" w:rsidRPr="009A408B">
        <w:rPr>
          <w:sz w:val="28"/>
          <w:szCs w:val="28"/>
        </w:rPr>
        <w:t>озвинул</w:t>
      </w:r>
      <w:r w:rsidR="0038257E" w:rsidRPr="009A408B">
        <w:rPr>
          <w:sz w:val="28"/>
          <w:szCs w:val="28"/>
        </w:rPr>
        <w:t>а</w:t>
      </w:r>
      <w:r w:rsidR="0095515B" w:rsidRPr="009A408B">
        <w:rPr>
          <w:sz w:val="28"/>
          <w:szCs w:val="28"/>
        </w:rPr>
        <w:t xml:space="preserve"> знання про проблему / феномен, які вивчаються?</w:t>
      </w:r>
    </w:p>
    <w:p w:rsidR="00D27EB1" w:rsidRPr="009A408B" w:rsidRDefault="00510D6F" w:rsidP="00D27EB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b/>
          <w:sz w:val="28"/>
          <w:szCs w:val="28"/>
        </w:rPr>
        <w:t>Основна частина</w:t>
      </w:r>
      <w:r w:rsidR="00162A4F" w:rsidRPr="009A408B">
        <w:rPr>
          <w:sz w:val="28"/>
          <w:szCs w:val="28"/>
        </w:rPr>
        <w:t xml:space="preserve"> – ч</w:t>
      </w:r>
      <w:r w:rsidR="008E1FF6" w:rsidRPr="009A408B">
        <w:rPr>
          <w:sz w:val="28"/>
          <w:szCs w:val="28"/>
        </w:rPr>
        <w:t>астина кваліфікаційної роботи,</w:t>
      </w:r>
      <w:r w:rsidR="00EA4E53" w:rsidRPr="009A408B">
        <w:rPr>
          <w:sz w:val="28"/>
          <w:szCs w:val="28"/>
        </w:rPr>
        <w:t xml:space="preserve"> у якій викладаються основні її положення. </w:t>
      </w:r>
      <w:r w:rsidR="0061017E" w:rsidRPr="009A408B">
        <w:rPr>
          <w:sz w:val="28"/>
          <w:szCs w:val="28"/>
        </w:rPr>
        <w:t>Інформація</w:t>
      </w:r>
      <w:r w:rsidR="007D2787" w:rsidRPr="009A408B">
        <w:rPr>
          <w:sz w:val="28"/>
          <w:szCs w:val="28"/>
        </w:rPr>
        <w:t xml:space="preserve">, що наводиться у основній частині кваліфікаційної роботи, має відповідати темі, меті та завданням дослідження, подаватися </w:t>
      </w:r>
      <w:r w:rsidR="00EA4E53" w:rsidRPr="009A408B">
        <w:rPr>
          <w:sz w:val="28"/>
          <w:szCs w:val="28"/>
        </w:rPr>
        <w:t xml:space="preserve">грамотно, науковим стилем. У тексті не повинно бути виразів типу: “я </w:t>
      </w:r>
      <w:proofErr w:type="spellStart"/>
      <w:r w:rsidR="00EA4E53" w:rsidRPr="009A408B">
        <w:rPr>
          <w:sz w:val="28"/>
          <w:szCs w:val="28"/>
        </w:rPr>
        <w:t>вважаю”</w:t>
      </w:r>
      <w:proofErr w:type="spellEnd"/>
      <w:r w:rsidR="00EA4E53" w:rsidRPr="009A408B">
        <w:rPr>
          <w:sz w:val="28"/>
          <w:szCs w:val="28"/>
        </w:rPr>
        <w:t xml:space="preserve">, </w:t>
      </w:r>
      <w:proofErr w:type="spellStart"/>
      <w:r w:rsidR="00EA4E53" w:rsidRPr="009A408B">
        <w:rPr>
          <w:sz w:val="28"/>
          <w:szCs w:val="28"/>
        </w:rPr>
        <w:t>“мені</w:t>
      </w:r>
      <w:proofErr w:type="spellEnd"/>
      <w:r w:rsidR="00EA4E53" w:rsidRPr="009A408B">
        <w:rPr>
          <w:sz w:val="28"/>
          <w:szCs w:val="28"/>
        </w:rPr>
        <w:t xml:space="preserve"> </w:t>
      </w:r>
      <w:proofErr w:type="spellStart"/>
      <w:r w:rsidR="00EA4E53" w:rsidRPr="009A408B">
        <w:rPr>
          <w:sz w:val="28"/>
          <w:szCs w:val="28"/>
        </w:rPr>
        <w:t>здається”</w:t>
      </w:r>
      <w:proofErr w:type="spellEnd"/>
      <w:r w:rsidR="00EA4E53" w:rsidRPr="009A408B">
        <w:rPr>
          <w:sz w:val="28"/>
          <w:szCs w:val="28"/>
        </w:rPr>
        <w:t xml:space="preserve">, “у нас </w:t>
      </w:r>
      <w:proofErr w:type="spellStart"/>
      <w:r w:rsidR="00EA4E53" w:rsidRPr="009A408B">
        <w:rPr>
          <w:sz w:val="28"/>
          <w:szCs w:val="28"/>
        </w:rPr>
        <w:t>прийнято”</w:t>
      </w:r>
      <w:proofErr w:type="spellEnd"/>
      <w:r w:rsidR="00EA4E53" w:rsidRPr="009A408B">
        <w:rPr>
          <w:sz w:val="28"/>
          <w:szCs w:val="28"/>
        </w:rPr>
        <w:t xml:space="preserve"> тощо. Замість них рекомендуються вирази: </w:t>
      </w:r>
      <w:proofErr w:type="spellStart"/>
      <w:r w:rsidR="00EA4E53" w:rsidRPr="009A408B">
        <w:rPr>
          <w:sz w:val="28"/>
          <w:szCs w:val="28"/>
        </w:rPr>
        <w:t>“вважається</w:t>
      </w:r>
      <w:proofErr w:type="spellEnd"/>
      <w:r w:rsidR="00EA4E53" w:rsidRPr="009A408B">
        <w:rPr>
          <w:sz w:val="28"/>
          <w:szCs w:val="28"/>
        </w:rPr>
        <w:t xml:space="preserve"> </w:t>
      </w:r>
      <w:proofErr w:type="spellStart"/>
      <w:r w:rsidR="00EA4E53" w:rsidRPr="009A408B">
        <w:rPr>
          <w:sz w:val="28"/>
          <w:szCs w:val="28"/>
        </w:rPr>
        <w:t>доцільним”</w:t>
      </w:r>
      <w:proofErr w:type="spellEnd"/>
      <w:r w:rsidR="00EA4E53" w:rsidRPr="009A408B">
        <w:rPr>
          <w:sz w:val="28"/>
          <w:szCs w:val="28"/>
        </w:rPr>
        <w:t xml:space="preserve">, </w:t>
      </w:r>
      <w:proofErr w:type="spellStart"/>
      <w:r w:rsidR="00EA4E53" w:rsidRPr="009A408B">
        <w:rPr>
          <w:sz w:val="28"/>
          <w:szCs w:val="28"/>
        </w:rPr>
        <w:t>“як</w:t>
      </w:r>
      <w:proofErr w:type="spellEnd"/>
      <w:r w:rsidR="00EA4E53" w:rsidRPr="009A408B">
        <w:rPr>
          <w:sz w:val="28"/>
          <w:szCs w:val="28"/>
        </w:rPr>
        <w:t xml:space="preserve"> свідчить проведений </w:t>
      </w:r>
      <w:proofErr w:type="spellStart"/>
      <w:r w:rsidR="00EA4E53" w:rsidRPr="009A408B">
        <w:rPr>
          <w:sz w:val="28"/>
          <w:szCs w:val="28"/>
        </w:rPr>
        <w:t>аналіз”</w:t>
      </w:r>
      <w:proofErr w:type="spellEnd"/>
      <w:r w:rsidR="00EA4E53" w:rsidRPr="009A408B">
        <w:rPr>
          <w:sz w:val="28"/>
          <w:szCs w:val="28"/>
        </w:rPr>
        <w:t xml:space="preserve"> тощо.</w:t>
      </w:r>
      <w:r w:rsidR="00D27EB1" w:rsidRPr="009A408B">
        <w:rPr>
          <w:sz w:val="28"/>
          <w:szCs w:val="28"/>
        </w:rPr>
        <w:t xml:space="preserve"> </w:t>
      </w:r>
    </w:p>
    <w:p w:rsidR="00B26A48" w:rsidRPr="009A408B" w:rsidRDefault="00B26A48" w:rsidP="00D27EB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Під час </w:t>
      </w:r>
      <w:r w:rsidR="00BB4BBC" w:rsidRPr="009A408B">
        <w:rPr>
          <w:sz w:val="28"/>
          <w:szCs w:val="28"/>
        </w:rPr>
        <w:t xml:space="preserve">написання основної частини необхідно дотриматися </w:t>
      </w:r>
      <w:r w:rsidR="00217855" w:rsidRPr="009A408B">
        <w:rPr>
          <w:sz w:val="28"/>
          <w:szCs w:val="28"/>
        </w:rPr>
        <w:t>основних принципів подання інформ</w:t>
      </w:r>
      <w:r w:rsidR="002A7CCC" w:rsidRPr="009A408B">
        <w:rPr>
          <w:sz w:val="28"/>
          <w:szCs w:val="28"/>
        </w:rPr>
        <w:t>ації</w:t>
      </w:r>
      <w:r w:rsidR="00014048" w:rsidRPr="009A408B">
        <w:rPr>
          <w:sz w:val="28"/>
          <w:szCs w:val="28"/>
        </w:rPr>
        <w:t>:</w:t>
      </w:r>
    </w:p>
    <w:p w:rsidR="00BB4BBC" w:rsidRPr="009A408B" w:rsidRDefault="00BB4BBC" w:rsidP="00D27EB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i/>
          <w:sz w:val="28"/>
          <w:szCs w:val="28"/>
        </w:rPr>
        <w:t>Доказовість.</w:t>
      </w:r>
      <w:r w:rsidRPr="009A408B">
        <w:rPr>
          <w:sz w:val="28"/>
          <w:szCs w:val="28"/>
        </w:rPr>
        <w:t xml:space="preserve"> Необхідно забезпечити наявність доказової бази щодо всієї інформації, як</w:t>
      </w:r>
      <w:r w:rsidR="00A6485E" w:rsidRPr="009A408B">
        <w:rPr>
          <w:sz w:val="28"/>
          <w:szCs w:val="28"/>
        </w:rPr>
        <w:t xml:space="preserve">а наводиться у </w:t>
      </w:r>
      <w:r w:rsidR="000C4D68" w:rsidRPr="009A408B">
        <w:rPr>
          <w:sz w:val="28"/>
          <w:szCs w:val="28"/>
        </w:rPr>
        <w:t>кваліфікаційній</w:t>
      </w:r>
      <w:r w:rsidR="00A6485E" w:rsidRPr="009A408B">
        <w:rPr>
          <w:sz w:val="28"/>
          <w:szCs w:val="28"/>
        </w:rPr>
        <w:t xml:space="preserve"> роботі, активно використовувати </w:t>
      </w:r>
      <w:r w:rsidR="00F44D76" w:rsidRPr="009A408B">
        <w:rPr>
          <w:sz w:val="28"/>
          <w:szCs w:val="28"/>
        </w:rPr>
        <w:t>статистичні</w:t>
      </w:r>
      <w:r w:rsidR="00A6485E" w:rsidRPr="009A408B">
        <w:rPr>
          <w:sz w:val="28"/>
          <w:szCs w:val="28"/>
        </w:rPr>
        <w:t xml:space="preserve"> дані.</w:t>
      </w:r>
    </w:p>
    <w:p w:rsidR="00014048" w:rsidRPr="009A408B" w:rsidRDefault="00014048" w:rsidP="00D27EB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i/>
          <w:sz w:val="28"/>
          <w:szCs w:val="28"/>
        </w:rPr>
        <w:t>Селективність</w:t>
      </w:r>
      <w:r w:rsidRPr="009A408B">
        <w:rPr>
          <w:sz w:val="28"/>
          <w:szCs w:val="28"/>
        </w:rPr>
        <w:t xml:space="preserve">. Вся інформація, яка наводиться у </w:t>
      </w:r>
      <w:r w:rsidR="000C4D68" w:rsidRPr="009A408B">
        <w:rPr>
          <w:sz w:val="28"/>
          <w:szCs w:val="28"/>
        </w:rPr>
        <w:t>кваліфікаційній</w:t>
      </w:r>
      <w:r w:rsidRPr="009A408B">
        <w:rPr>
          <w:sz w:val="28"/>
          <w:szCs w:val="28"/>
        </w:rPr>
        <w:t xml:space="preserve"> роботі, має бути присвячені досягненню </w:t>
      </w:r>
      <w:r w:rsidR="000C4D68" w:rsidRPr="009A408B">
        <w:rPr>
          <w:sz w:val="28"/>
          <w:szCs w:val="28"/>
        </w:rPr>
        <w:t xml:space="preserve">її мети та </w:t>
      </w:r>
      <w:r w:rsidRPr="009A408B">
        <w:rPr>
          <w:sz w:val="28"/>
          <w:szCs w:val="28"/>
        </w:rPr>
        <w:t>вирішенню завдань.</w:t>
      </w:r>
    </w:p>
    <w:p w:rsidR="000C4D68" w:rsidRPr="009A408B" w:rsidRDefault="00014048" w:rsidP="00D27EB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i/>
          <w:sz w:val="28"/>
          <w:szCs w:val="28"/>
        </w:rPr>
        <w:t>Помірковане цитування</w:t>
      </w:r>
      <w:r w:rsidRPr="009A408B">
        <w:rPr>
          <w:sz w:val="28"/>
          <w:szCs w:val="28"/>
        </w:rPr>
        <w:t xml:space="preserve">. Важливо не переобтяжувати текст цитатами, </w:t>
      </w:r>
      <w:r w:rsidR="008F604E" w:rsidRPr="009A408B">
        <w:rPr>
          <w:sz w:val="28"/>
          <w:szCs w:val="28"/>
        </w:rPr>
        <w:t>а наводити резюме або власні висновки із прочитан</w:t>
      </w:r>
      <w:r w:rsidR="00624E53" w:rsidRPr="009A408B">
        <w:rPr>
          <w:sz w:val="28"/>
          <w:szCs w:val="28"/>
        </w:rPr>
        <w:t>о</w:t>
      </w:r>
      <w:r w:rsidR="008F604E" w:rsidRPr="009A408B">
        <w:rPr>
          <w:sz w:val="28"/>
          <w:szCs w:val="28"/>
        </w:rPr>
        <w:t>го.</w:t>
      </w:r>
      <w:r w:rsidR="000C4D68" w:rsidRPr="009A408B">
        <w:rPr>
          <w:sz w:val="28"/>
          <w:szCs w:val="28"/>
        </w:rPr>
        <w:t xml:space="preserve"> При цьому </w:t>
      </w:r>
      <w:r w:rsidR="00416BEE" w:rsidRPr="009A408B">
        <w:rPr>
          <w:sz w:val="28"/>
          <w:szCs w:val="28"/>
        </w:rPr>
        <w:t>передавання авторської інформації має здійснюватися точно, але власними словами із обов’язковим посиланням на першоджерело.</w:t>
      </w:r>
    </w:p>
    <w:p w:rsidR="008F604E" w:rsidRPr="009A408B" w:rsidRDefault="008F604E" w:rsidP="00BB4BB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i/>
          <w:sz w:val="28"/>
          <w:szCs w:val="28"/>
        </w:rPr>
        <w:t>Узагальнення та синтез</w:t>
      </w:r>
      <w:r w:rsidRPr="009A408B">
        <w:rPr>
          <w:sz w:val="28"/>
          <w:szCs w:val="28"/>
        </w:rPr>
        <w:t xml:space="preserve">. </w:t>
      </w:r>
      <w:r w:rsidR="00F47CA5" w:rsidRPr="009A408B">
        <w:rPr>
          <w:sz w:val="28"/>
          <w:szCs w:val="28"/>
        </w:rPr>
        <w:t>Кваліфікаційна</w:t>
      </w:r>
      <w:r w:rsidRPr="009A408B">
        <w:rPr>
          <w:sz w:val="28"/>
          <w:szCs w:val="28"/>
        </w:rPr>
        <w:t xml:space="preserve"> робота має </w:t>
      </w:r>
      <w:r w:rsidR="00F47CA5" w:rsidRPr="009A408B">
        <w:rPr>
          <w:sz w:val="28"/>
          <w:szCs w:val="28"/>
        </w:rPr>
        <w:t>продемонструвати</w:t>
      </w:r>
      <w:r w:rsidRPr="009A408B">
        <w:rPr>
          <w:sz w:val="28"/>
          <w:szCs w:val="28"/>
        </w:rPr>
        <w:t xml:space="preserve"> вміння здобувача вищої освіти узагальнювати великі обсяги інформації, роботи власні висновки, синтезувати</w:t>
      </w:r>
      <w:r w:rsidR="008E1FF6" w:rsidRPr="009A408B">
        <w:rPr>
          <w:sz w:val="28"/>
          <w:szCs w:val="28"/>
        </w:rPr>
        <w:t xml:space="preserve"> / генерувати</w:t>
      </w:r>
      <w:r w:rsidRPr="009A408B">
        <w:rPr>
          <w:sz w:val="28"/>
          <w:szCs w:val="28"/>
        </w:rPr>
        <w:t xml:space="preserve"> нові знання.</w:t>
      </w:r>
    </w:p>
    <w:p w:rsidR="008F604E" w:rsidRPr="009A408B" w:rsidRDefault="00CC7FC1" w:rsidP="00BB4BB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i/>
          <w:sz w:val="28"/>
          <w:szCs w:val="28"/>
        </w:rPr>
        <w:t>Домінанта власної позиції</w:t>
      </w:r>
      <w:r w:rsidRPr="009A408B">
        <w:rPr>
          <w:sz w:val="28"/>
          <w:szCs w:val="28"/>
        </w:rPr>
        <w:t xml:space="preserve">. </w:t>
      </w:r>
      <w:r w:rsidR="002D6AEB" w:rsidRPr="009A408B">
        <w:rPr>
          <w:sz w:val="28"/>
          <w:szCs w:val="28"/>
        </w:rPr>
        <w:t>Більша частина тексту кваліфікаційної роботи має</w:t>
      </w:r>
      <w:r w:rsidR="00872388" w:rsidRPr="009A408B">
        <w:rPr>
          <w:sz w:val="28"/>
          <w:szCs w:val="28"/>
        </w:rPr>
        <w:t xml:space="preserve"> відображати авторську позицію та </w:t>
      </w:r>
      <w:r w:rsidR="002D6AEB" w:rsidRPr="009A408B">
        <w:rPr>
          <w:sz w:val="28"/>
          <w:szCs w:val="28"/>
        </w:rPr>
        <w:t>висновки.</w:t>
      </w:r>
    </w:p>
    <w:p w:rsidR="00443F74" w:rsidRPr="009A408B" w:rsidRDefault="00443F74" w:rsidP="002A7CC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Обсяг основної частини – 3</w:t>
      </w:r>
      <w:r w:rsidR="002A7CCC" w:rsidRPr="009A408B">
        <w:rPr>
          <w:sz w:val="28"/>
          <w:szCs w:val="28"/>
        </w:rPr>
        <w:t>0-35</w:t>
      </w:r>
      <w:r w:rsidRPr="009A408B">
        <w:rPr>
          <w:sz w:val="28"/>
          <w:szCs w:val="28"/>
        </w:rPr>
        <w:t xml:space="preserve"> сторінок.</w:t>
      </w:r>
    </w:p>
    <w:p w:rsidR="003E0A8F" w:rsidRPr="009A408B" w:rsidRDefault="004F052E" w:rsidP="003E0A8F">
      <w:pPr>
        <w:pStyle w:val="a3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9A408B">
        <w:rPr>
          <w:i/>
          <w:sz w:val="28"/>
          <w:szCs w:val="28"/>
        </w:rPr>
        <w:t xml:space="preserve">Основна частина </w:t>
      </w:r>
      <w:r w:rsidR="00B77A22" w:rsidRPr="009A408B">
        <w:rPr>
          <w:i/>
          <w:sz w:val="28"/>
          <w:szCs w:val="28"/>
        </w:rPr>
        <w:t>кваліфікаційної</w:t>
      </w:r>
      <w:r w:rsidR="00800C0F" w:rsidRPr="009A408B">
        <w:rPr>
          <w:i/>
          <w:sz w:val="28"/>
          <w:szCs w:val="28"/>
        </w:rPr>
        <w:t xml:space="preserve"> </w:t>
      </w:r>
      <w:r w:rsidRPr="009A408B">
        <w:rPr>
          <w:i/>
          <w:sz w:val="28"/>
          <w:szCs w:val="28"/>
        </w:rPr>
        <w:t xml:space="preserve">роботи умовно складається із таких </w:t>
      </w:r>
      <w:r w:rsidR="00126FBB" w:rsidRPr="009A408B">
        <w:rPr>
          <w:i/>
          <w:sz w:val="28"/>
          <w:szCs w:val="28"/>
        </w:rPr>
        <w:t>елементів</w:t>
      </w:r>
      <w:r w:rsidRPr="009A408B">
        <w:rPr>
          <w:i/>
          <w:sz w:val="28"/>
          <w:szCs w:val="28"/>
        </w:rPr>
        <w:t>:</w:t>
      </w:r>
    </w:p>
    <w:p w:rsidR="003B0860" w:rsidRPr="009A408B" w:rsidRDefault="00F35B49" w:rsidP="003D5CF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A408B">
        <w:rPr>
          <w:i/>
          <w:sz w:val="28"/>
          <w:szCs w:val="28"/>
        </w:rPr>
        <w:t xml:space="preserve">Аналіз та узагальнення </w:t>
      </w:r>
      <w:r w:rsidR="00800C0F" w:rsidRPr="009A408B">
        <w:rPr>
          <w:i/>
          <w:sz w:val="28"/>
          <w:szCs w:val="28"/>
        </w:rPr>
        <w:t>теоретичних розробок з теми</w:t>
      </w:r>
      <w:r w:rsidR="0026054A" w:rsidRPr="009A408B">
        <w:rPr>
          <w:i/>
          <w:sz w:val="28"/>
          <w:szCs w:val="28"/>
        </w:rPr>
        <w:t xml:space="preserve"> кваліфікаційної роботи</w:t>
      </w:r>
      <w:r w:rsidR="00800C0F" w:rsidRPr="009A408B">
        <w:rPr>
          <w:sz w:val="28"/>
          <w:szCs w:val="28"/>
        </w:rPr>
        <w:t>. Дана складова основної частини кваліфікаційної роботи</w:t>
      </w:r>
      <w:r w:rsidR="00333A70" w:rsidRPr="009A408B">
        <w:rPr>
          <w:sz w:val="28"/>
          <w:szCs w:val="28"/>
        </w:rPr>
        <w:t xml:space="preserve"> має містити</w:t>
      </w:r>
      <w:r w:rsidR="00800C0F" w:rsidRPr="009A408B">
        <w:rPr>
          <w:sz w:val="28"/>
          <w:szCs w:val="28"/>
        </w:rPr>
        <w:t xml:space="preserve"> інформацію про </w:t>
      </w:r>
      <w:r w:rsidR="00274E52" w:rsidRPr="009A408B">
        <w:rPr>
          <w:sz w:val="28"/>
          <w:szCs w:val="28"/>
        </w:rPr>
        <w:t xml:space="preserve">існуючі </w:t>
      </w:r>
      <w:r w:rsidR="00800C0F" w:rsidRPr="009A408B">
        <w:rPr>
          <w:sz w:val="28"/>
          <w:szCs w:val="28"/>
        </w:rPr>
        <w:t>підходи до розумінн</w:t>
      </w:r>
      <w:r w:rsidRPr="009A408B">
        <w:rPr>
          <w:sz w:val="28"/>
          <w:szCs w:val="28"/>
        </w:rPr>
        <w:t>я сут</w:t>
      </w:r>
      <w:r w:rsidR="008B40C1" w:rsidRPr="009A408B">
        <w:rPr>
          <w:sz w:val="28"/>
          <w:szCs w:val="28"/>
        </w:rPr>
        <w:t xml:space="preserve">ності явищ, процесів, які є об’єктом аналізу кваліфікаційної роботи </w:t>
      </w:r>
      <w:r w:rsidR="003B0860" w:rsidRPr="009A408B">
        <w:rPr>
          <w:sz w:val="28"/>
          <w:szCs w:val="28"/>
        </w:rPr>
        <w:t>(</w:t>
      </w:r>
      <w:r w:rsidR="0021298C" w:rsidRPr="009A408B">
        <w:rPr>
          <w:sz w:val="28"/>
          <w:szCs w:val="28"/>
        </w:rPr>
        <w:t xml:space="preserve">обсяг – </w:t>
      </w:r>
      <w:r w:rsidR="003B0860" w:rsidRPr="009A408B">
        <w:rPr>
          <w:sz w:val="28"/>
          <w:szCs w:val="28"/>
        </w:rPr>
        <w:t>10-15 сторінок)</w:t>
      </w:r>
      <w:r w:rsidR="00333A70" w:rsidRPr="009A408B">
        <w:rPr>
          <w:sz w:val="28"/>
          <w:szCs w:val="28"/>
        </w:rPr>
        <w:t xml:space="preserve">. </w:t>
      </w:r>
    </w:p>
    <w:p w:rsidR="0021298C" w:rsidRPr="009A408B" w:rsidRDefault="0021298C" w:rsidP="003D5CF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A408B">
        <w:rPr>
          <w:i/>
          <w:sz w:val="28"/>
          <w:szCs w:val="28"/>
        </w:rPr>
        <w:t xml:space="preserve">Опис </w:t>
      </w:r>
      <w:r w:rsidR="008B40C1" w:rsidRPr="009A408B">
        <w:rPr>
          <w:i/>
          <w:sz w:val="28"/>
          <w:szCs w:val="28"/>
        </w:rPr>
        <w:t>методики</w:t>
      </w:r>
      <w:r w:rsidR="008B40C1" w:rsidRPr="009A408B">
        <w:rPr>
          <w:sz w:val="28"/>
          <w:szCs w:val="28"/>
        </w:rPr>
        <w:t xml:space="preserve">, яка буде використовуватися для </w:t>
      </w:r>
      <w:r w:rsidR="00294AAE" w:rsidRPr="009A408B">
        <w:rPr>
          <w:sz w:val="28"/>
          <w:szCs w:val="28"/>
        </w:rPr>
        <w:t>аналізу предмета кваліфікаційної роботи.</w:t>
      </w:r>
    </w:p>
    <w:p w:rsidR="00274E52" w:rsidRPr="009A408B" w:rsidRDefault="00B735E5" w:rsidP="00B735E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A408B">
        <w:rPr>
          <w:i/>
          <w:sz w:val="28"/>
          <w:szCs w:val="28"/>
        </w:rPr>
        <w:t xml:space="preserve">Апробація </w:t>
      </w:r>
      <w:r w:rsidR="0054251F" w:rsidRPr="009A408B">
        <w:rPr>
          <w:i/>
          <w:sz w:val="28"/>
          <w:szCs w:val="28"/>
        </w:rPr>
        <w:t>методики</w:t>
      </w:r>
      <w:r w:rsidR="006A5AA0" w:rsidRPr="009A408B">
        <w:rPr>
          <w:i/>
          <w:sz w:val="28"/>
          <w:szCs w:val="28"/>
        </w:rPr>
        <w:t xml:space="preserve"> аналіз</w:t>
      </w:r>
      <w:r w:rsidR="00F35B49" w:rsidRPr="009A408B">
        <w:rPr>
          <w:i/>
          <w:sz w:val="28"/>
          <w:szCs w:val="28"/>
        </w:rPr>
        <w:t>у</w:t>
      </w:r>
      <w:r w:rsidR="00214AB1" w:rsidRPr="009A408B">
        <w:rPr>
          <w:sz w:val="28"/>
          <w:szCs w:val="28"/>
        </w:rPr>
        <w:t xml:space="preserve"> </w:t>
      </w:r>
      <w:r w:rsidRPr="009A408B">
        <w:rPr>
          <w:sz w:val="28"/>
          <w:szCs w:val="28"/>
        </w:rPr>
        <w:t>предмета кваліфікаційної роботи.</w:t>
      </w:r>
    </w:p>
    <w:p w:rsidR="00510D6F" w:rsidRPr="009A408B" w:rsidRDefault="00510D6F" w:rsidP="00462A9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408B">
        <w:rPr>
          <w:b/>
          <w:sz w:val="28"/>
          <w:szCs w:val="28"/>
        </w:rPr>
        <w:t>Висновки</w:t>
      </w:r>
      <w:r w:rsidR="00A6485E" w:rsidRPr="009A408B">
        <w:rPr>
          <w:b/>
          <w:sz w:val="28"/>
          <w:szCs w:val="28"/>
        </w:rPr>
        <w:t xml:space="preserve"> та рекомендації</w:t>
      </w:r>
      <w:r w:rsidRPr="009A408B">
        <w:rPr>
          <w:sz w:val="28"/>
          <w:szCs w:val="28"/>
        </w:rPr>
        <w:t xml:space="preserve">. </w:t>
      </w:r>
      <w:r w:rsidR="001F2C11" w:rsidRPr="009A408B">
        <w:rPr>
          <w:sz w:val="28"/>
          <w:szCs w:val="28"/>
        </w:rPr>
        <w:t xml:space="preserve">Висновки </w:t>
      </w:r>
      <w:r w:rsidR="00827AD1" w:rsidRPr="009A408B">
        <w:rPr>
          <w:sz w:val="28"/>
          <w:szCs w:val="28"/>
        </w:rPr>
        <w:t xml:space="preserve">та рекомендації </w:t>
      </w:r>
      <w:r w:rsidR="001F2C11" w:rsidRPr="009A408B">
        <w:rPr>
          <w:sz w:val="28"/>
          <w:szCs w:val="28"/>
        </w:rPr>
        <w:t>мають:</w:t>
      </w:r>
    </w:p>
    <w:p w:rsidR="001F2C11" w:rsidRPr="009A408B" w:rsidRDefault="00F5200C" w:rsidP="00D36AE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 </w:t>
      </w:r>
      <w:r w:rsidR="00827AD1" w:rsidRPr="009A408B">
        <w:rPr>
          <w:sz w:val="28"/>
          <w:szCs w:val="28"/>
        </w:rPr>
        <w:t>Відповідати</w:t>
      </w:r>
      <w:r w:rsidR="007B1C19" w:rsidRPr="009A408B">
        <w:rPr>
          <w:sz w:val="28"/>
          <w:szCs w:val="28"/>
        </w:rPr>
        <w:t xml:space="preserve"> </w:t>
      </w:r>
      <w:r w:rsidR="001F2C11" w:rsidRPr="009A408B">
        <w:rPr>
          <w:sz w:val="28"/>
          <w:szCs w:val="28"/>
        </w:rPr>
        <w:t>завданням</w:t>
      </w:r>
      <w:r w:rsidR="00827AD1" w:rsidRPr="009A408B">
        <w:rPr>
          <w:sz w:val="28"/>
          <w:szCs w:val="28"/>
        </w:rPr>
        <w:t xml:space="preserve"> кваліфікаційної роботи</w:t>
      </w:r>
      <w:r w:rsidR="001F2C11" w:rsidRPr="009A408B">
        <w:rPr>
          <w:sz w:val="28"/>
          <w:szCs w:val="28"/>
        </w:rPr>
        <w:t>.</w:t>
      </w:r>
      <w:r w:rsidR="007B1C19" w:rsidRPr="009A408B">
        <w:rPr>
          <w:sz w:val="28"/>
          <w:szCs w:val="28"/>
        </w:rPr>
        <w:t xml:space="preserve"> </w:t>
      </w:r>
    </w:p>
    <w:p w:rsidR="00F35B49" w:rsidRPr="009A408B" w:rsidRDefault="00F35B49" w:rsidP="00D36AE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 Включ</w:t>
      </w:r>
      <w:r w:rsidR="00B735E5" w:rsidRPr="009A408B">
        <w:rPr>
          <w:sz w:val="28"/>
          <w:szCs w:val="28"/>
        </w:rPr>
        <w:t xml:space="preserve">ати висновки з аналізу </w:t>
      </w:r>
      <w:r w:rsidR="00E07F48" w:rsidRPr="009A408B">
        <w:rPr>
          <w:sz w:val="28"/>
          <w:szCs w:val="28"/>
        </w:rPr>
        <w:t>теоретичних</w:t>
      </w:r>
      <w:r w:rsidR="00B735E5" w:rsidRPr="009A408B">
        <w:rPr>
          <w:sz w:val="28"/>
          <w:szCs w:val="28"/>
        </w:rPr>
        <w:t xml:space="preserve"> розробок з теми кваліфікаційної роботи.</w:t>
      </w:r>
    </w:p>
    <w:p w:rsidR="001F2C11" w:rsidRPr="009A408B" w:rsidRDefault="007651E5" w:rsidP="00D36AE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 </w:t>
      </w:r>
      <w:r w:rsidR="00573CA1" w:rsidRPr="009A408B">
        <w:rPr>
          <w:sz w:val="28"/>
          <w:szCs w:val="28"/>
        </w:rPr>
        <w:t>Відображати</w:t>
      </w:r>
      <w:r w:rsidR="009A0928" w:rsidRPr="009A408B">
        <w:rPr>
          <w:sz w:val="28"/>
          <w:szCs w:val="28"/>
        </w:rPr>
        <w:t xml:space="preserve"> авторські пропозиції </w:t>
      </w:r>
      <w:r w:rsidR="009846EA" w:rsidRPr="009A408B">
        <w:rPr>
          <w:sz w:val="28"/>
          <w:szCs w:val="28"/>
        </w:rPr>
        <w:t>щодо розв</w:t>
      </w:r>
      <w:r w:rsidR="00F35B49" w:rsidRPr="009A408B">
        <w:rPr>
          <w:sz w:val="28"/>
          <w:szCs w:val="28"/>
        </w:rPr>
        <w:t>’</w:t>
      </w:r>
      <w:r w:rsidR="009846EA" w:rsidRPr="009A408B">
        <w:rPr>
          <w:sz w:val="28"/>
          <w:szCs w:val="28"/>
        </w:rPr>
        <w:t xml:space="preserve">язання </w:t>
      </w:r>
      <w:r w:rsidR="009A0928" w:rsidRPr="009A408B">
        <w:rPr>
          <w:sz w:val="28"/>
          <w:szCs w:val="28"/>
        </w:rPr>
        <w:t>п</w:t>
      </w:r>
      <w:r w:rsidRPr="009A408B">
        <w:rPr>
          <w:sz w:val="28"/>
          <w:szCs w:val="28"/>
        </w:rPr>
        <w:t>робл</w:t>
      </w:r>
      <w:r w:rsidR="00B735E5" w:rsidRPr="009A408B">
        <w:rPr>
          <w:sz w:val="28"/>
          <w:szCs w:val="28"/>
        </w:rPr>
        <w:t xml:space="preserve">ем, </w:t>
      </w:r>
      <w:r w:rsidR="009A0928" w:rsidRPr="009A408B">
        <w:rPr>
          <w:sz w:val="28"/>
          <w:szCs w:val="28"/>
        </w:rPr>
        <w:t xml:space="preserve">які були встановлені в </w:t>
      </w:r>
      <w:r w:rsidR="00C030B7" w:rsidRPr="009A408B">
        <w:rPr>
          <w:sz w:val="28"/>
          <w:szCs w:val="28"/>
        </w:rPr>
        <w:t>результаті аналізу.</w:t>
      </w:r>
    </w:p>
    <w:p w:rsidR="00622347" w:rsidRPr="009A408B" w:rsidRDefault="0075770E" w:rsidP="00462A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A408B">
        <w:rPr>
          <w:sz w:val="28"/>
          <w:szCs w:val="28"/>
        </w:rPr>
        <w:lastRenderedPageBreak/>
        <w:t xml:space="preserve">Обсяг </w:t>
      </w:r>
      <w:r w:rsidR="002A7CCC" w:rsidRPr="009A408B">
        <w:rPr>
          <w:sz w:val="28"/>
          <w:szCs w:val="28"/>
        </w:rPr>
        <w:t xml:space="preserve">висновків та рекомендацій </w:t>
      </w:r>
      <w:r w:rsidR="00DD48F6" w:rsidRPr="009A408B">
        <w:rPr>
          <w:sz w:val="28"/>
          <w:szCs w:val="28"/>
        </w:rPr>
        <w:t>–</w:t>
      </w:r>
      <w:r w:rsidRPr="009A408B">
        <w:rPr>
          <w:sz w:val="28"/>
          <w:szCs w:val="28"/>
        </w:rPr>
        <w:t xml:space="preserve"> </w:t>
      </w:r>
      <w:r w:rsidR="00827AD1" w:rsidRPr="009A408B">
        <w:rPr>
          <w:sz w:val="28"/>
          <w:szCs w:val="28"/>
        </w:rPr>
        <w:t>1</w:t>
      </w:r>
      <w:r w:rsidR="00443F74" w:rsidRPr="009A408B">
        <w:rPr>
          <w:sz w:val="28"/>
          <w:szCs w:val="28"/>
        </w:rPr>
        <w:t>0</w:t>
      </w:r>
      <w:r w:rsidR="004E2FE8" w:rsidRPr="009A408B">
        <w:rPr>
          <w:sz w:val="28"/>
          <w:szCs w:val="28"/>
        </w:rPr>
        <w:t>-12</w:t>
      </w:r>
      <w:r w:rsidR="00443F74" w:rsidRPr="009A408B">
        <w:rPr>
          <w:sz w:val="28"/>
          <w:szCs w:val="28"/>
        </w:rPr>
        <w:t xml:space="preserve"> сторінок.</w:t>
      </w:r>
    </w:p>
    <w:p w:rsidR="00434863" w:rsidRPr="009A408B" w:rsidRDefault="00510D6F" w:rsidP="0043486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9A408B">
        <w:rPr>
          <w:b/>
          <w:sz w:val="28"/>
          <w:szCs w:val="28"/>
        </w:rPr>
        <w:t>Список використаних джерел</w:t>
      </w:r>
      <w:r w:rsidR="00C030B7" w:rsidRPr="009A408B">
        <w:rPr>
          <w:sz w:val="28"/>
          <w:szCs w:val="28"/>
        </w:rPr>
        <w:t xml:space="preserve"> – </w:t>
      </w:r>
      <w:r w:rsidR="00AE318B" w:rsidRPr="009A408B">
        <w:rPr>
          <w:sz w:val="28"/>
          <w:szCs w:val="28"/>
        </w:rPr>
        <w:t xml:space="preserve">частина кваліфікаційної роботи, яка </w:t>
      </w:r>
      <w:r w:rsidR="0051778D" w:rsidRPr="009A408B">
        <w:rPr>
          <w:sz w:val="28"/>
          <w:szCs w:val="28"/>
        </w:rPr>
        <w:t>містить інформацію про джерела</w:t>
      </w:r>
      <w:r w:rsidR="00052B09" w:rsidRPr="009A408B">
        <w:rPr>
          <w:sz w:val="28"/>
          <w:szCs w:val="28"/>
        </w:rPr>
        <w:t xml:space="preserve"> літератури, використані під час написання кваліфікаційної роботи,</w:t>
      </w:r>
      <w:r w:rsidR="0051778D" w:rsidRPr="009A408B">
        <w:rPr>
          <w:sz w:val="28"/>
          <w:szCs w:val="28"/>
        </w:rPr>
        <w:t xml:space="preserve"> </w:t>
      </w:r>
      <w:r w:rsidR="00AE318B" w:rsidRPr="009A408B">
        <w:rPr>
          <w:sz w:val="28"/>
          <w:szCs w:val="28"/>
        </w:rPr>
        <w:t xml:space="preserve">відображає </w:t>
      </w:r>
      <w:r w:rsidR="0051778D" w:rsidRPr="009A408B">
        <w:rPr>
          <w:sz w:val="28"/>
          <w:szCs w:val="28"/>
        </w:rPr>
        <w:t>вміння</w:t>
      </w:r>
      <w:r w:rsidR="00462A9F" w:rsidRPr="009A408B">
        <w:rPr>
          <w:sz w:val="28"/>
          <w:szCs w:val="28"/>
        </w:rPr>
        <w:t xml:space="preserve"> здобувача вищої освіти</w:t>
      </w:r>
      <w:r w:rsidR="0051778D" w:rsidRPr="009A408B">
        <w:rPr>
          <w:sz w:val="28"/>
          <w:szCs w:val="28"/>
        </w:rPr>
        <w:t xml:space="preserve"> ідентифікувати </w:t>
      </w:r>
      <w:proofErr w:type="spellStart"/>
      <w:r w:rsidR="0051778D" w:rsidRPr="009A408B">
        <w:rPr>
          <w:sz w:val="28"/>
          <w:szCs w:val="28"/>
        </w:rPr>
        <w:t>валідні</w:t>
      </w:r>
      <w:proofErr w:type="spellEnd"/>
      <w:r w:rsidR="0051778D" w:rsidRPr="009A408B">
        <w:rPr>
          <w:sz w:val="28"/>
          <w:szCs w:val="28"/>
        </w:rPr>
        <w:t xml:space="preserve">, надійні та актуальні джерела інформації. </w:t>
      </w:r>
      <w:r w:rsidR="00433A74" w:rsidRPr="009A408B">
        <w:rPr>
          <w:sz w:val="28"/>
        </w:rPr>
        <w:t xml:space="preserve">Кожне включене у такий список джерело повинне мати відображення в тексті </w:t>
      </w:r>
      <w:r w:rsidR="00D2411B" w:rsidRPr="009A408B">
        <w:rPr>
          <w:sz w:val="28"/>
        </w:rPr>
        <w:t>кваліфікаційної</w:t>
      </w:r>
      <w:r w:rsidR="00433A74" w:rsidRPr="009A408B">
        <w:rPr>
          <w:sz w:val="28"/>
        </w:rPr>
        <w:t xml:space="preserve"> роботи</w:t>
      </w:r>
      <w:r w:rsidR="00052B09" w:rsidRPr="009A408B">
        <w:rPr>
          <w:sz w:val="28"/>
        </w:rPr>
        <w:t xml:space="preserve">, бути використане для її написання. </w:t>
      </w:r>
      <w:r w:rsidR="006A3160" w:rsidRPr="009A408B">
        <w:rPr>
          <w:sz w:val="28"/>
        </w:rPr>
        <w:t xml:space="preserve">Серед </w:t>
      </w:r>
      <w:r w:rsidR="00E55750" w:rsidRPr="009A408B">
        <w:rPr>
          <w:sz w:val="28"/>
        </w:rPr>
        <w:t xml:space="preserve">різних </w:t>
      </w:r>
      <w:r w:rsidR="006A3160" w:rsidRPr="009A408B">
        <w:rPr>
          <w:sz w:val="28"/>
        </w:rPr>
        <w:t>джерел інформації слід віддавати перевагу</w:t>
      </w:r>
      <w:r w:rsidR="007161A9" w:rsidRPr="009A408B">
        <w:rPr>
          <w:sz w:val="28"/>
        </w:rPr>
        <w:t xml:space="preserve"> сайтам статистичних служб, міжнародних організацій, </w:t>
      </w:r>
      <w:r w:rsidR="00B15CA7" w:rsidRPr="009A408B">
        <w:rPr>
          <w:sz w:val="28"/>
        </w:rPr>
        <w:t>з</w:t>
      </w:r>
      <w:r w:rsidR="007161A9" w:rsidRPr="009A408B">
        <w:rPr>
          <w:sz w:val="28"/>
        </w:rPr>
        <w:t>аконам та іншим норм</w:t>
      </w:r>
      <w:r w:rsidR="00B15CA7" w:rsidRPr="009A408B">
        <w:rPr>
          <w:sz w:val="28"/>
        </w:rPr>
        <w:t>ативно-правовим</w:t>
      </w:r>
      <w:r w:rsidR="007161A9" w:rsidRPr="009A408B">
        <w:rPr>
          <w:sz w:val="28"/>
        </w:rPr>
        <w:t xml:space="preserve"> актам України та інших країн</w:t>
      </w:r>
      <w:r w:rsidR="00B15CA7" w:rsidRPr="009A408B">
        <w:rPr>
          <w:sz w:val="28"/>
        </w:rPr>
        <w:t>, монографіям, науковим статтям, навчальним посібникам. Необхідно звертати увагу на рік, як</w:t>
      </w:r>
      <w:r w:rsidR="0077208D" w:rsidRPr="009A408B">
        <w:rPr>
          <w:sz w:val="28"/>
        </w:rPr>
        <w:t>им датуються джерела</w:t>
      </w:r>
      <w:r w:rsidR="00B15CA7" w:rsidRPr="009A408B">
        <w:rPr>
          <w:sz w:val="28"/>
        </w:rPr>
        <w:t xml:space="preserve"> інформації, віддаючи перевагу тим, які </w:t>
      </w:r>
      <w:r w:rsidR="00E232C4" w:rsidRPr="009A408B">
        <w:rPr>
          <w:sz w:val="28"/>
        </w:rPr>
        <w:t xml:space="preserve">були опубліковані не пізніше 5 років тому. </w:t>
      </w:r>
      <w:r w:rsidR="00462A9F" w:rsidRPr="009A408B">
        <w:rPr>
          <w:sz w:val="28"/>
        </w:rPr>
        <w:t xml:space="preserve">Оформлення списку використаних джерел здійснюється відповідно до </w:t>
      </w:r>
      <w:r w:rsidR="00462A9F" w:rsidRPr="009A408B">
        <w:rPr>
          <w:bCs/>
          <w:sz w:val="28"/>
          <w:szCs w:val="28"/>
        </w:rPr>
        <w:t>ДСТУ 8302:2015.</w:t>
      </w:r>
    </w:p>
    <w:p w:rsidR="00B7337E" w:rsidRPr="009A408B" w:rsidRDefault="00434863" w:rsidP="0043486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9A408B">
        <w:rPr>
          <w:b/>
          <w:sz w:val="28"/>
          <w:szCs w:val="28"/>
        </w:rPr>
        <w:t>Д</w:t>
      </w:r>
      <w:r w:rsidR="002A3350" w:rsidRPr="009A408B">
        <w:rPr>
          <w:b/>
          <w:sz w:val="28"/>
        </w:rPr>
        <w:t xml:space="preserve">одатки </w:t>
      </w:r>
      <w:r w:rsidR="002A3350" w:rsidRPr="009A408B">
        <w:rPr>
          <w:sz w:val="28"/>
        </w:rPr>
        <w:t>–</w:t>
      </w:r>
      <w:r w:rsidR="007B585C" w:rsidRPr="009A408B">
        <w:rPr>
          <w:sz w:val="28"/>
        </w:rPr>
        <w:t xml:space="preserve"> </w:t>
      </w:r>
      <w:r w:rsidR="002A3350" w:rsidRPr="009A408B">
        <w:rPr>
          <w:sz w:val="28"/>
        </w:rPr>
        <w:t xml:space="preserve">частина кваліфікаційної роботи, у якій </w:t>
      </w:r>
      <w:r w:rsidR="00F114DB" w:rsidRPr="009A408B">
        <w:rPr>
          <w:sz w:val="28"/>
        </w:rPr>
        <w:t>мож</w:t>
      </w:r>
      <w:r w:rsidR="00C030B7" w:rsidRPr="009A408B">
        <w:rPr>
          <w:sz w:val="28"/>
        </w:rPr>
        <w:t>уть бути подані необхідні</w:t>
      </w:r>
      <w:r w:rsidR="00F114DB" w:rsidRPr="009A408B">
        <w:rPr>
          <w:sz w:val="28"/>
        </w:rPr>
        <w:t xml:space="preserve"> таблиці, рисунки</w:t>
      </w:r>
      <w:r w:rsidR="00C030B7" w:rsidRPr="009A408B">
        <w:rPr>
          <w:sz w:val="28"/>
        </w:rPr>
        <w:t>, розрахунки тощо</w:t>
      </w:r>
      <w:r w:rsidR="00F114DB" w:rsidRPr="009A408B">
        <w:rPr>
          <w:sz w:val="28"/>
          <w:szCs w:val="28"/>
        </w:rPr>
        <w:t>.</w:t>
      </w:r>
    </w:p>
    <w:p w:rsidR="00F47CA5" w:rsidRPr="009A408B" w:rsidRDefault="00F47CA5">
      <w:pPr>
        <w:spacing w:after="200" w:line="276" w:lineRule="auto"/>
        <w:rPr>
          <w:sz w:val="28"/>
          <w:szCs w:val="28"/>
        </w:rPr>
      </w:pPr>
      <w:r w:rsidRPr="009A408B">
        <w:rPr>
          <w:sz w:val="28"/>
          <w:szCs w:val="28"/>
        </w:rPr>
        <w:br w:type="page"/>
      </w:r>
    </w:p>
    <w:p w:rsidR="002C733B" w:rsidRPr="009A408B" w:rsidRDefault="002C733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6D68FB" w:rsidRPr="009A408B" w:rsidRDefault="006D68FB" w:rsidP="00B967A0">
      <w:pPr>
        <w:tabs>
          <w:tab w:val="left" w:pos="1134"/>
        </w:tabs>
        <w:jc w:val="both"/>
        <w:rPr>
          <w:sz w:val="28"/>
          <w:szCs w:val="28"/>
        </w:rPr>
      </w:pPr>
    </w:p>
    <w:p w:rsidR="00F5722F" w:rsidRPr="009A408B" w:rsidRDefault="00F5722F" w:rsidP="00F5722F">
      <w:pPr>
        <w:spacing w:after="200" w:line="276" w:lineRule="auto"/>
        <w:jc w:val="center"/>
        <w:rPr>
          <w:sz w:val="28"/>
          <w:szCs w:val="28"/>
        </w:rPr>
      </w:pPr>
      <w:r w:rsidRPr="009A408B">
        <w:rPr>
          <w:sz w:val="28"/>
          <w:szCs w:val="28"/>
        </w:rPr>
        <w:t>ДОДАТКИ</w:t>
      </w:r>
    </w:p>
    <w:p w:rsidR="006D68FB" w:rsidRPr="009A408B" w:rsidRDefault="006D68FB" w:rsidP="00F5722F">
      <w:pPr>
        <w:spacing w:after="200" w:line="276" w:lineRule="auto"/>
        <w:jc w:val="center"/>
        <w:rPr>
          <w:sz w:val="28"/>
          <w:szCs w:val="28"/>
        </w:rPr>
      </w:pPr>
      <w:r w:rsidRPr="009A408B">
        <w:rPr>
          <w:sz w:val="28"/>
          <w:szCs w:val="28"/>
        </w:rPr>
        <w:br w:type="page"/>
      </w:r>
    </w:p>
    <w:p w:rsidR="00E52220" w:rsidRPr="009A408B" w:rsidRDefault="00E52220" w:rsidP="00E52220">
      <w:pPr>
        <w:spacing w:after="200" w:line="276" w:lineRule="auto"/>
        <w:jc w:val="right"/>
        <w:rPr>
          <w:bCs/>
          <w:sz w:val="28"/>
        </w:rPr>
      </w:pPr>
      <w:r w:rsidRPr="009A408B">
        <w:rPr>
          <w:bCs/>
          <w:sz w:val="28"/>
        </w:rPr>
        <w:lastRenderedPageBreak/>
        <w:t>Додаток А</w:t>
      </w:r>
    </w:p>
    <w:p w:rsidR="0092578D" w:rsidRPr="009A408B" w:rsidRDefault="0092578D" w:rsidP="0092578D">
      <w:pPr>
        <w:jc w:val="center"/>
        <w:rPr>
          <w:sz w:val="28"/>
          <w:szCs w:val="28"/>
        </w:rPr>
      </w:pPr>
      <w:r w:rsidRPr="009A408B">
        <w:rPr>
          <w:sz w:val="28"/>
          <w:szCs w:val="28"/>
        </w:rPr>
        <w:t>МІНІСТЕРСТВО ОСВІТИ І НАУКИ УКРАЇНИ</w:t>
      </w:r>
    </w:p>
    <w:p w:rsidR="0092578D" w:rsidRPr="009A408B" w:rsidRDefault="0092578D" w:rsidP="0092578D">
      <w:pPr>
        <w:jc w:val="center"/>
        <w:rPr>
          <w:sz w:val="28"/>
          <w:szCs w:val="28"/>
        </w:rPr>
      </w:pPr>
      <w:r w:rsidRPr="009A408B">
        <w:rPr>
          <w:sz w:val="28"/>
          <w:szCs w:val="28"/>
        </w:rPr>
        <w:t>Донецький національний університет економіки і торгівлі</w:t>
      </w:r>
    </w:p>
    <w:p w:rsidR="0092578D" w:rsidRPr="009A408B" w:rsidRDefault="0092578D" w:rsidP="0092578D">
      <w:pPr>
        <w:jc w:val="center"/>
        <w:rPr>
          <w:b/>
          <w:sz w:val="28"/>
          <w:szCs w:val="28"/>
        </w:rPr>
      </w:pPr>
      <w:r w:rsidRPr="009A408B">
        <w:rPr>
          <w:sz w:val="28"/>
          <w:szCs w:val="28"/>
        </w:rPr>
        <w:t xml:space="preserve">імені Михайла </w:t>
      </w:r>
      <w:proofErr w:type="spellStart"/>
      <w:r w:rsidRPr="009A408B">
        <w:rPr>
          <w:sz w:val="28"/>
          <w:szCs w:val="28"/>
        </w:rPr>
        <w:t>Туган-Барановського</w:t>
      </w:r>
      <w:proofErr w:type="spellEnd"/>
    </w:p>
    <w:p w:rsidR="0092578D" w:rsidRPr="009A408B" w:rsidRDefault="0092578D" w:rsidP="0092578D">
      <w:pPr>
        <w:tabs>
          <w:tab w:val="left" w:pos="3402"/>
          <w:tab w:val="left" w:pos="4111"/>
        </w:tabs>
        <w:jc w:val="center"/>
        <w:rPr>
          <w:sz w:val="28"/>
          <w:szCs w:val="28"/>
        </w:rPr>
      </w:pPr>
    </w:p>
    <w:p w:rsidR="0092578D" w:rsidRPr="009A408B" w:rsidRDefault="0092578D" w:rsidP="0092578D">
      <w:pPr>
        <w:ind w:firstLine="720"/>
        <w:jc w:val="center"/>
        <w:rPr>
          <w:sz w:val="28"/>
          <w:szCs w:val="28"/>
          <w:vertAlign w:val="superscript"/>
        </w:rPr>
      </w:pPr>
    </w:p>
    <w:p w:rsidR="0092578D" w:rsidRPr="009A408B" w:rsidRDefault="0092578D" w:rsidP="0092578D">
      <w:pPr>
        <w:jc w:val="right"/>
        <w:rPr>
          <w:sz w:val="28"/>
          <w:szCs w:val="28"/>
        </w:rPr>
      </w:pPr>
    </w:p>
    <w:tbl>
      <w:tblPr>
        <w:tblW w:w="9214" w:type="dxa"/>
        <w:tblInd w:w="108" w:type="dxa"/>
        <w:tblLook w:val="04A0"/>
      </w:tblPr>
      <w:tblGrid>
        <w:gridCol w:w="4378"/>
        <w:gridCol w:w="4836"/>
      </w:tblGrid>
      <w:tr w:rsidR="0092578D" w:rsidRPr="009A408B" w:rsidTr="0092578D">
        <w:tc>
          <w:tcPr>
            <w:tcW w:w="4395" w:type="dxa"/>
          </w:tcPr>
          <w:p w:rsidR="0092578D" w:rsidRPr="009A408B" w:rsidRDefault="009257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92578D" w:rsidRPr="009A408B" w:rsidRDefault="009257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408B">
              <w:rPr>
                <w:sz w:val="28"/>
                <w:szCs w:val="28"/>
              </w:rPr>
              <w:t>ДОПУСКАЮ ДО ЗАХИСТУ</w:t>
            </w:r>
            <w:r w:rsidRPr="009A408B">
              <w:rPr>
                <w:color w:val="000000"/>
                <w:sz w:val="28"/>
                <w:szCs w:val="28"/>
              </w:rPr>
              <w:t xml:space="preserve"> </w:t>
            </w:r>
          </w:p>
          <w:p w:rsidR="0092578D" w:rsidRPr="009A408B" w:rsidRDefault="00DD48F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vertAlign w:val="superscript"/>
              </w:rPr>
            </w:pPr>
            <w:r w:rsidRPr="009A408B">
              <w:rPr>
                <w:color w:val="000000"/>
                <w:sz w:val="28"/>
                <w:szCs w:val="28"/>
              </w:rPr>
              <w:t>Гарант освітньої програми</w:t>
            </w:r>
            <w:r w:rsidR="0092578D" w:rsidRPr="009A408B">
              <w:rPr>
                <w:color w:val="000000"/>
                <w:sz w:val="28"/>
                <w:szCs w:val="28"/>
              </w:rPr>
              <w:t xml:space="preserve"> _________________________________</w:t>
            </w:r>
          </w:p>
          <w:p w:rsidR="0092578D" w:rsidRPr="009A408B" w:rsidRDefault="00DD48F6" w:rsidP="00DD48F6">
            <w:pPr>
              <w:rPr>
                <w:color w:val="000000"/>
                <w:sz w:val="28"/>
                <w:szCs w:val="28"/>
              </w:rPr>
            </w:pPr>
            <w:r w:rsidRPr="009A408B">
              <w:rPr>
                <w:color w:val="000000"/>
                <w:sz w:val="28"/>
                <w:szCs w:val="28"/>
              </w:rPr>
              <w:t>__________________  ПІБ гаранта ОП</w:t>
            </w:r>
            <w:r w:rsidR="0092578D" w:rsidRPr="009A408B"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  </w:t>
            </w:r>
            <w:r w:rsidR="0092578D" w:rsidRPr="009A408B">
              <w:rPr>
                <w:color w:val="000000"/>
                <w:sz w:val="28"/>
                <w:szCs w:val="28"/>
              </w:rPr>
              <w:t>«____» _____________ 20__  року</w:t>
            </w:r>
          </w:p>
        </w:tc>
      </w:tr>
    </w:tbl>
    <w:p w:rsidR="0092578D" w:rsidRPr="009A408B" w:rsidRDefault="0092578D" w:rsidP="0092578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2578D" w:rsidRPr="009A408B" w:rsidRDefault="0092578D" w:rsidP="0092578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726CA" w:rsidRPr="009A408B" w:rsidRDefault="000726CA" w:rsidP="0092578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726CA" w:rsidRPr="009A408B" w:rsidRDefault="000726CA" w:rsidP="0092578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726CA" w:rsidRPr="009A408B" w:rsidRDefault="000726CA" w:rsidP="0092578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726CA" w:rsidRPr="009A408B" w:rsidRDefault="000726CA" w:rsidP="0092578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2578D" w:rsidRPr="009A408B" w:rsidRDefault="00DD48F6" w:rsidP="0092578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408B">
        <w:rPr>
          <w:b/>
          <w:color w:val="000000"/>
          <w:sz w:val="28"/>
          <w:szCs w:val="28"/>
        </w:rPr>
        <w:t>КВАЛІФІКАЦІЙНА РОБОТА</w:t>
      </w:r>
    </w:p>
    <w:p w:rsidR="0092578D" w:rsidRPr="009A408B" w:rsidRDefault="0092578D" w:rsidP="009257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408B">
        <w:rPr>
          <w:sz w:val="28"/>
          <w:szCs w:val="28"/>
        </w:rPr>
        <w:t xml:space="preserve">на здобуття ступеня вищої освіти «Магістр» </w:t>
      </w:r>
    </w:p>
    <w:p w:rsidR="00CD0B4F" w:rsidRPr="009A408B" w:rsidRDefault="00CD0B4F" w:rsidP="009257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408B">
        <w:rPr>
          <w:sz w:val="28"/>
          <w:szCs w:val="28"/>
        </w:rPr>
        <w:t>за освітньою програмою________________</w:t>
      </w:r>
    </w:p>
    <w:p w:rsidR="0092578D" w:rsidRPr="009A408B" w:rsidRDefault="0092578D" w:rsidP="0092578D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92578D" w:rsidRPr="009A408B" w:rsidRDefault="0092578D" w:rsidP="000726C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A408B">
        <w:rPr>
          <w:rFonts w:eastAsia="Calibri"/>
          <w:sz w:val="28"/>
          <w:szCs w:val="28"/>
        </w:rPr>
        <w:t xml:space="preserve">на тему: </w:t>
      </w:r>
      <w:r w:rsidR="000726CA" w:rsidRPr="009A408B">
        <w:rPr>
          <w:rFonts w:eastAsia="Calibri"/>
          <w:sz w:val="28"/>
          <w:szCs w:val="28"/>
        </w:rPr>
        <w:t>«</w:t>
      </w:r>
      <w:r w:rsidRPr="009A408B">
        <w:rPr>
          <w:b/>
          <w:sz w:val="28"/>
          <w:szCs w:val="28"/>
          <w:shd w:val="clear" w:color="auto" w:fill="FFFFFF"/>
        </w:rPr>
        <w:t>____________________________________________</w:t>
      </w:r>
      <w:r w:rsidR="0012709A" w:rsidRPr="009A408B">
        <w:rPr>
          <w:b/>
          <w:sz w:val="28"/>
          <w:szCs w:val="28"/>
          <w:shd w:val="clear" w:color="auto" w:fill="FFFFFF"/>
        </w:rPr>
        <w:t>____________________</w:t>
      </w:r>
      <w:r w:rsidR="000726CA" w:rsidRPr="009A408B">
        <w:rPr>
          <w:b/>
          <w:sz w:val="28"/>
          <w:szCs w:val="28"/>
          <w:shd w:val="clear" w:color="auto" w:fill="FFFFFF"/>
        </w:rPr>
        <w:t>»</w:t>
      </w:r>
    </w:p>
    <w:p w:rsidR="001B6036" w:rsidRPr="009A408B" w:rsidRDefault="001B6036" w:rsidP="0092578D">
      <w:pPr>
        <w:suppressAutoHyphens/>
        <w:jc w:val="center"/>
        <w:rPr>
          <w:rFonts w:eastAsia="Calibri"/>
          <w:sz w:val="28"/>
          <w:szCs w:val="28"/>
        </w:rPr>
      </w:pPr>
      <w:r w:rsidRPr="009A408B">
        <w:rPr>
          <w:rFonts w:eastAsia="Calibri"/>
          <w:sz w:val="28"/>
          <w:szCs w:val="28"/>
        </w:rPr>
        <w:br/>
      </w:r>
    </w:p>
    <w:p w:rsidR="001B6036" w:rsidRPr="009A408B" w:rsidRDefault="001B6036" w:rsidP="0092578D">
      <w:pPr>
        <w:suppressAutoHyphens/>
        <w:jc w:val="center"/>
        <w:rPr>
          <w:rFonts w:eastAsia="Calibri"/>
          <w:sz w:val="28"/>
          <w:szCs w:val="28"/>
        </w:rPr>
      </w:pPr>
    </w:p>
    <w:p w:rsidR="001B6036" w:rsidRPr="009A408B" w:rsidRDefault="001B6036" w:rsidP="0092578D">
      <w:pPr>
        <w:suppressAutoHyphens/>
        <w:jc w:val="center"/>
        <w:rPr>
          <w:rFonts w:eastAsia="Calibri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3341"/>
        <w:gridCol w:w="4416"/>
        <w:gridCol w:w="2024"/>
      </w:tblGrid>
      <w:tr w:rsidR="0092578D" w:rsidRPr="009A408B" w:rsidTr="000726CA">
        <w:tc>
          <w:tcPr>
            <w:tcW w:w="3828" w:type="dxa"/>
            <w:hideMark/>
          </w:tcPr>
          <w:p w:rsidR="0092578D" w:rsidRPr="009A408B" w:rsidRDefault="001B6036" w:rsidP="000726CA">
            <w:pPr>
              <w:rPr>
                <w:sz w:val="28"/>
                <w:szCs w:val="28"/>
                <w:lang w:eastAsia="en-US"/>
              </w:rPr>
            </w:pPr>
            <w:r w:rsidRPr="009A408B">
              <w:rPr>
                <w:sz w:val="28"/>
                <w:szCs w:val="28"/>
              </w:rPr>
              <w:t>Виконав</w:t>
            </w:r>
            <w:r w:rsidR="000726CA" w:rsidRPr="009A408B">
              <w:rPr>
                <w:sz w:val="28"/>
                <w:szCs w:val="28"/>
              </w:rPr>
              <w:t xml:space="preserve"> </w:t>
            </w:r>
            <w:r w:rsidR="0092578D" w:rsidRPr="009A408B">
              <w:rPr>
                <w:sz w:val="28"/>
                <w:szCs w:val="28"/>
              </w:rPr>
              <w:t>здобувач вищої освіти</w:t>
            </w:r>
          </w:p>
        </w:tc>
        <w:tc>
          <w:tcPr>
            <w:tcW w:w="3827" w:type="dxa"/>
          </w:tcPr>
          <w:p w:rsidR="0092578D" w:rsidRPr="009A408B" w:rsidRDefault="00B41AF6">
            <w:pPr>
              <w:jc w:val="both"/>
              <w:rPr>
                <w:sz w:val="28"/>
                <w:szCs w:val="28"/>
                <w:lang w:eastAsia="en-US"/>
              </w:rPr>
            </w:pPr>
            <w:r w:rsidRPr="009A408B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2126" w:type="dxa"/>
          </w:tcPr>
          <w:p w:rsidR="000726CA" w:rsidRPr="009A408B" w:rsidRDefault="000726CA" w:rsidP="000726CA">
            <w:pPr>
              <w:suppressAutoHyphens/>
              <w:jc w:val="center"/>
              <w:rPr>
                <w:sz w:val="28"/>
                <w:szCs w:val="28"/>
              </w:rPr>
            </w:pPr>
            <w:r w:rsidRPr="009A408B">
              <w:rPr>
                <w:sz w:val="28"/>
                <w:szCs w:val="28"/>
              </w:rPr>
              <w:t>__________</w:t>
            </w:r>
          </w:p>
          <w:p w:rsidR="0092578D" w:rsidRPr="009A408B" w:rsidRDefault="000726CA" w:rsidP="000726CA">
            <w:pPr>
              <w:suppressAutoHyphens/>
              <w:jc w:val="center"/>
              <w:rPr>
                <w:sz w:val="28"/>
                <w:szCs w:val="28"/>
              </w:rPr>
            </w:pPr>
            <w:r w:rsidRPr="009A408B">
              <w:rPr>
                <w:sz w:val="28"/>
                <w:szCs w:val="28"/>
                <w:vertAlign w:val="superscript"/>
              </w:rPr>
              <w:t>(підпис)</w:t>
            </w:r>
          </w:p>
        </w:tc>
      </w:tr>
      <w:tr w:rsidR="0092578D" w:rsidRPr="009A408B" w:rsidTr="000726CA">
        <w:tc>
          <w:tcPr>
            <w:tcW w:w="3828" w:type="dxa"/>
          </w:tcPr>
          <w:p w:rsidR="0092578D" w:rsidRPr="009A408B" w:rsidRDefault="00925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2578D" w:rsidRPr="009A408B" w:rsidRDefault="00925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2578D" w:rsidRPr="009A408B" w:rsidRDefault="0092578D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578D" w:rsidRPr="009A408B" w:rsidTr="000726CA">
        <w:tc>
          <w:tcPr>
            <w:tcW w:w="3828" w:type="dxa"/>
            <w:hideMark/>
          </w:tcPr>
          <w:p w:rsidR="0092578D" w:rsidRPr="009A408B" w:rsidRDefault="0092578D">
            <w:pPr>
              <w:suppressAutoHyphens/>
              <w:rPr>
                <w:sz w:val="28"/>
                <w:szCs w:val="28"/>
                <w:lang w:eastAsia="en-US"/>
              </w:rPr>
            </w:pPr>
            <w:r w:rsidRPr="009A408B">
              <w:rPr>
                <w:sz w:val="28"/>
                <w:szCs w:val="28"/>
              </w:rPr>
              <w:t>Керівник:</w:t>
            </w:r>
          </w:p>
        </w:tc>
        <w:tc>
          <w:tcPr>
            <w:tcW w:w="3827" w:type="dxa"/>
            <w:hideMark/>
          </w:tcPr>
          <w:p w:rsidR="0092578D" w:rsidRPr="009A408B" w:rsidRDefault="00B41AF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08B">
              <w:rPr>
                <w:rFonts w:eastAsia="Calibri"/>
                <w:sz w:val="28"/>
                <w:szCs w:val="28"/>
              </w:rPr>
              <w:t>______________________________</w:t>
            </w:r>
            <w:r w:rsidR="0092578D" w:rsidRPr="009A408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hideMark/>
          </w:tcPr>
          <w:p w:rsidR="0092578D" w:rsidRPr="009A408B" w:rsidRDefault="0092578D">
            <w:pPr>
              <w:suppressAutoHyphens/>
              <w:jc w:val="center"/>
              <w:rPr>
                <w:sz w:val="28"/>
                <w:szCs w:val="28"/>
              </w:rPr>
            </w:pPr>
            <w:r w:rsidRPr="009A408B">
              <w:rPr>
                <w:sz w:val="28"/>
                <w:szCs w:val="28"/>
              </w:rPr>
              <w:t>__________</w:t>
            </w:r>
          </w:p>
          <w:p w:rsidR="0092578D" w:rsidRPr="009A408B" w:rsidRDefault="0092578D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9A408B">
              <w:rPr>
                <w:sz w:val="28"/>
                <w:szCs w:val="28"/>
                <w:vertAlign w:val="superscript"/>
              </w:rPr>
              <w:t>(підпис)</w:t>
            </w:r>
          </w:p>
        </w:tc>
      </w:tr>
    </w:tbl>
    <w:p w:rsidR="0092578D" w:rsidRPr="009A408B" w:rsidRDefault="0092578D" w:rsidP="0092578D">
      <w:pPr>
        <w:rPr>
          <w:sz w:val="28"/>
          <w:szCs w:val="28"/>
          <w:lang w:eastAsia="en-US"/>
        </w:rPr>
      </w:pPr>
    </w:p>
    <w:p w:rsidR="0092578D" w:rsidRPr="009A408B" w:rsidRDefault="0092578D" w:rsidP="0092578D">
      <w:pPr>
        <w:rPr>
          <w:sz w:val="28"/>
          <w:szCs w:val="28"/>
        </w:rPr>
      </w:pPr>
    </w:p>
    <w:p w:rsidR="000726CA" w:rsidRPr="009A408B" w:rsidRDefault="000726CA" w:rsidP="0092578D">
      <w:pPr>
        <w:rPr>
          <w:sz w:val="28"/>
          <w:szCs w:val="28"/>
        </w:rPr>
      </w:pPr>
    </w:p>
    <w:p w:rsidR="0092578D" w:rsidRPr="009A408B" w:rsidRDefault="0092578D" w:rsidP="0092578D">
      <w:pPr>
        <w:suppressAutoHyphens/>
        <w:jc w:val="center"/>
        <w:rPr>
          <w:sz w:val="28"/>
          <w:szCs w:val="28"/>
        </w:rPr>
      </w:pPr>
    </w:p>
    <w:p w:rsidR="0092578D" w:rsidRPr="009A408B" w:rsidRDefault="0092578D" w:rsidP="0092578D">
      <w:pPr>
        <w:suppressAutoHyphens/>
        <w:jc w:val="center"/>
        <w:rPr>
          <w:sz w:val="28"/>
          <w:szCs w:val="28"/>
        </w:rPr>
      </w:pPr>
    </w:p>
    <w:p w:rsidR="0092578D" w:rsidRPr="009A408B" w:rsidRDefault="0092578D" w:rsidP="0092578D">
      <w:pPr>
        <w:suppressAutoHyphens/>
        <w:jc w:val="center"/>
        <w:rPr>
          <w:sz w:val="28"/>
          <w:szCs w:val="28"/>
        </w:rPr>
      </w:pPr>
    </w:p>
    <w:p w:rsidR="000726CA" w:rsidRPr="009A408B" w:rsidRDefault="000726CA" w:rsidP="0092578D">
      <w:pPr>
        <w:suppressAutoHyphens/>
        <w:jc w:val="center"/>
        <w:rPr>
          <w:sz w:val="28"/>
          <w:szCs w:val="28"/>
        </w:rPr>
      </w:pPr>
    </w:p>
    <w:p w:rsidR="00B41AF6" w:rsidRPr="009A408B" w:rsidRDefault="00B41AF6" w:rsidP="0092578D">
      <w:pPr>
        <w:suppressAutoHyphens/>
        <w:jc w:val="center"/>
        <w:rPr>
          <w:sz w:val="28"/>
          <w:szCs w:val="28"/>
        </w:rPr>
      </w:pPr>
    </w:p>
    <w:p w:rsidR="0092578D" w:rsidRPr="009A408B" w:rsidRDefault="0092578D" w:rsidP="0092578D">
      <w:pPr>
        <w:suppressAutoHyphens/>
        <w:jc w:val="center"/>
        <w:rPr>
          <w:sz w:val="28"/>
          <w:szCs w:val="28"/>
        </w:rPr>
      </w:pPr>
    </w:p>
    <w:p w:rsidR="0092578D" w:rsidRPr="009A408B" w:rsidRDefault="0092578D" w:rsidP="0092578D">
      <w:pPr>
        <w:suppressAutoHyphens/>
        <w:jc w:val="center"/>
        <w:rPr>
          <w:sz w:val="28"/>
          <w:szCs w:val="28"/>
          <w:lang w:eastAsia="en-US"/>
        </w:rPr>
      </w:pPr>
      <w:r w:rsidRPr="009A408B">
        <w:rPr>
          <w:sz w:val="28"/>
          <w:szCs w:val="28"/>
        </w:rPr>
        <w:t>Кривий Ріг</w:t>
      </w:r>
    </w:p>
    <w:p w:rsidR="00E52220" w:rsidRPr="009A408B" w:rsidRDefault="00B41AF6" w:rsidP="00B41AF6">
      <w:pPr>
        <w:spacing w:after="200" w:line="276" w:lineRule="auto"/>
        <w:jc w:val="center"/>
        <w:rPr>
          <w:bCs/>
          <w:sz w:val="28"/>
        </w:rPr>
      </w:pPr>
      <w:r w:rsidRPr="009A408B">
        <w:rPr>
          <w:sz w:val="28"/>
          <w:szCs w:val="28"/>
        </w:rPr>
        <w:t>20___</w:t>
      </w:r>
      <w:r w:rsidR="00E52220" w:rsidRPr="009A408B">
        <w:rPr>
          <w:bCs/>
          <w:sz w:val="28"/>
        </w:rPr>
        <w:br w:type="page"/>
      </w:r>
    </w:p>
    <w:p w:rsidR="00D36AEB" w:rsidRPr="009A408B" w:rsidRDefault="00D36AEB" w:rsidP="00D36AEB">
      <w:pPr>
        <w:spacing w:after="200" w:line="276" w:lineRule="auto"/>
        <w:jc w:val="right"/>
        <w:rPr>
          <w:sz w:val="28"/>
          <w:szCs w:val="28"/>
        </w:rPr>
      </w:pPr>
      <w:r w:rsidRPr="009A408B">
        <w:rPr>
          <w:sz w:val="28"/>
          <w:szCs w:val="28"/>
        </w:rPr>
        <w:lastRenderedPageBreak/>
        <w:t>Додаток Б</w:t>
      </w:r>
    </w:p>
    <w:p w:rsidR="00A94C99" w:rsidRPr="009A408B" w:rsidRDefault="00A94C99" w:rsidP="00A94C99">
      <w:pPr>
        <w:spacing w:after="200" w:line="276" w:lineRule="auto"/>
        <w:jc w:val="center"/>
        <w:rPr>
          <w:sz w:val="28"/>
          <w:szCs w:val="28"/>
        </w:rPr>
      </w:pPr>
      <w:r w:rsidRPr="009A408B">
        <w:rPr>
          <w:sz w:val="28"/>
          <w:szCs w:val="28"/>
        </w:rPr>
        <w:t>РЕФЕРАТ</w:t>
      </w:r>
    </w:p>
    <w:p w:rsidR="00A94C99" w:rsidRPr="009A408B" w:rsidRDefault="00A94C99" w:rsidP="00E92183">
      <w:pPr>
        <w:jc w:val="center"/>
        <w:rPr>
          <w:sz w:val="28"/>
          <w:szCs w:val="28"/>
        </w:rPr>
      </w:pPr>
    </w:p>
    <w:p w:rsidR="000149F1" w:rsidRPr="009A408B" w:rsidRDefault="000149F1" w:rsidP="00E92183">
      <w:pPr>
        <w:pBdr>
          <w:bottom w:val="single" w:sz="12" w:space="1" w:color="auto"/>
        </w:pBdr>
        <w:rPr>
          <w:sz w:val="28"/>
          <w:szCs w:val="28"/>
        </w:rPr>
      </w:pPr>
      <w:r w:rsidRPr="009A408B">
        <w:rPr>
          <w:b/>
          <w:sz w:val="28"/>
          <w:szCs w:val="28"/>
        </w:rPr>
        <w:t>Мета кваліфіка</w:t>
      </w:r>
      <w:r w:rsidR="000E435C" w:rsidRPr="009A408B">
        <w:rPr>
          <w:b/>
          <w:sz w:val="28"/>
          <w:szCs w:val="28"/>
        </w:rPr>
        <w:t>ці</w:t>
      </w:r>
      <w:r w:rsidRPr="009A408B">
        <w:rPr>
          <w:b/>
          <w:sz w:val="28"/>
          <w:szCs w:val="28"/>
        </w:rPr>
        <w:t>йної роботи:</w:t>
      </w:r>
      <w:r w:rsidRPr="009A408B">
        <w:rPr>
          <w:sz w:val="28"/>
          <w:szCs w:val="28"/>
        </w:rPr>
        <w:t xml:space="preserve"> __________</w:t>
      </w:r>
      <w:r w:rsidR="00CD0B4F" w:rsidRPr="009A408B">
        <w:rPr>
          <w:sz w:val="28"/>
          <w:szCs w:val="28"/>
        </w:rPr>
        <w:t>_____________________________</w:t>
      </w:r>
    </w:p>
    <w:p w:rsidR="000149F1" w:rsidRPr="009A408B" w:rsidRDefault="000149F1" w:rsidP="00E92183">
      <w:pPr>
        <w:pBdr>
          <w:bottom w:val="single" w:sz="12" w:space="1" w:color="auto"/>
        </w:pBdr>
        <w:rPr>
          <w:sz w:val="28"/>
          <w:szCs w:val="28"/>
        </w:rPr>
      </w:pPr>
    </w:p>
    <w:p w:rsidR="000149F1" w:rsidRPr="009A408B" w:rsidRDefault="000149F1" w:rsidP="00E92183">
      <w:pPr>
        <w:rPr>
          <w:sz w:val="28"/>
          <w:szCs w:val="28"/>
        </w:rPr>
      </w:pPr>
    </w:p>
    <w:p w:rsidR="000149F1" w:rsidRPr="009A408B" w:rsidRDefault="000149F1" w:rsidP="00E92183">
      <w:pPr>
        <w:pBdr>
          <w:bottom w:val="single" w:sz="12" w:space="1" w:color="auto"/>
        </w:pBdr>
        <w:rPr>
          <w:sz w:val="28"/>
          <w:szCs w:val="28"/>
        </w:rPr>
      </w:pPr>
      <w:r w:rsidRPr="009A408B">
        <w:rPr>
          <w:b/>
          <w:sz w:val="28"/>
          <w:szCs w:val="28"/>
        </w:rPr>
        <w:t xml:space="preserve">Завдання </w:t>
      </w:r>
      <w:r w:rsidR="000E435C" w:rsidRPr="009A408B">
        <w:rPr>
          <w:b/>
          <w:sz w:val="28"/>
          <w:szCs w:val="28"/>
        </w:rPr>
        <w:t>роботи</w:t>
      </w:r>
      <w:r w:rsidRPr="009A408B">
        <w:rPr>
          <w:b/>
          <w:sz w:val="28"/>
          <w:szCs w:val="28"/>
        </w:rPr>
        <w:t>:</w:t>
      </w:r>
      <w:r w:rsidRPr="009A408B">
        <w:rPr>
          <w:sz w:val="28"/>
          <w:szCs w:val="28"/>
        </w:rPr>
        <w:t xml:space="preserve"> ______________</w:t>
      </w:r>
      <w:r w:rsidR="00E92183" w:rsidRPr="009A408B">
        <w:rPr>
          <w:sz w:val="28"/>
          <w:szCs w:val="28"/>
        </w:rPr>
        <w:t>_______________________________</w:t>
      </w:r>
      <w:r w:rsidR="00D56211" w:rsidRPr="009A408B">
        <w:rPr>
          <w:sz w:val="28"/>
          <w:szCs w:val="28"/>
        </w:rPr>
        <w:t>_____</w:t>
      </w:r>
    </w:p>
    <w:p w:rsidR="00E92183" w:rsidRPr="009A408B" w:rsidRDefault="00E92183" w:rsidP="00E92183">
      <w:pPr>
        <w:pBdr>
          <w:bottom w:val="single" w:sz="12" w:space="1" w:color="auto"/>
        </w:pBdr>
        <w:rPr>
          <w:sz w:val="28"/>
          <w:szCs w:val="28"/>
        </w:rPr>
      </w:pPr>
    </w:p>
    <w:p w:rsidR="000149F1" w:rsidRPr="009A408B" w:rsidRDefault="000149F1" w:rsidP="00E92183">
      <w:pPr>
        <w:rPr>
          <w:sz w:val="28"/>
          <w:szCs w:val="28"/>
        </w:rPr>
      </w:pPr>
    </w:p>
    <w:p w:rsidR="00294AAE" w:rsidRPr="009A408B" w:rsidRDefault="00294AAE" w:rsidP="00E92183">
      <w:pPr>
        <w:rPr>
          <w:sz w:val="28"/>
          <w:szCs w:val="28"/>
        </w:rPr>
      </w:pPr>
    </w:p>
    <w:p w:rsidR="00294AAE" w:rsidRPr="009A408B" w:rsidRDefault="00294AAE" w:rsidP="00E92183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294AAE" w:rsidRPr="009A408B" w:rsidRDefault="00294AAE" w:rsidP="00294AAE">
      <w:pPr>
        <w:rPr>
          <w:b/>
          <w:sz w:val="28"/>
          <w:szCs w:val="28"/>
        </w:rPr>
      </w:pPr>
    </w:p>
    <w:p w:rsidR="00294AAE" w:rsidRPr="009A408B" w:rsidRDefault="00294AAE" w:rsidP="00E92183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C030B7" w:rsidRPr="009A408B" w:rsidRDefault="00C030B7" w:rsidP="00C030B7">
      <w:pPr>
        <w:rPr>
          <w:b/>
          <w:sz w:val="28"/>
          <w:szCs w:val="28"/>
        </w:rPr>
      </w:pPr>
    </w:p>
    <w:p w:rsidR="00C030B7" w:rsidRPr="009A408B" w:rsidRDefault="00C030B7" w:rsidP="00E92183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C030B7" w:rsidRPr="009A408B" w:rsidRDefault="00C030B7" w:rsidP="00E9218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9A408B">
        <w:rPr>
          <w:b/>
          <w:sz w:val="28"/>
          <w:szCs w:val="28"/>
        </w:rPr>
        <w:t xml:space="preserve">Об’єкт: </w:t>
      </w:r>
      <w:r w:rsidRPr="009A408B">
        <w:rPr>
          <w:sz w:val="28"/>
          <w:szCs w:val="28"/>
        </w:rPr>
        <w:t xml:space="preserve">  __________________________________________________________</w:t>
      </w:r>
    </w:p>
    <w:p w:rsidR="00294AAE" w:rsidRPr="009A408B" w:rsidRDefault="00294AAE" w:rsidP="00E9218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9A408B">
        <w:rPr>
          <w:b/>
          <w:sz w:val="28"/>
          <w:szCs w:val="28"/>
        </w:rPr>
        <w:t>Предмет:</w:t>
      </w:r>
      <w:r w:rsidR="00C030B7" w:rsidRPr="009A408B">
        <w:rPr>
          <w:b/>
          <w:sz w:val="28"/>
          <w:szCs w:val="28"/>
        </w:rPr>
        <w:t xml:space="preserve"> </w:t>
      </w:r>
      <w:r w:rsidR="00C030B7" w:rsidRPr="009A408B">
        <w:rPr>
          <w:sz w:val="28"/>
          <w:szCs w:val="28"/>
        </w:rPr>
        <w:t>_________________________________________________________</w:t>
      </w:r>
    </w:p>
    <w:p w:rsidR="00294AAE" w:rsidRPr="009A408B" w:rsidRDefault="00294AAE" w:rsidP="00E92183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0149F1" w:rsidRPr="009A408B" w:rsidRDefault="00E92183" w:rsidP="00E9218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9A408B">
        <w:rPr>
          <w:b/>
          <w:sz w:val="28"/>
          <w:szCs w:val="28"/>
        </w:rPr>
        <w:t>Методи / методика</w:t>
      </w:r>
      <w:r w:rsidR="000E435C" w:rsidRPr="009A408B">
        <w:rPr>
          <w:b/>
          <w:sz w:val="28"/>
          <w:szCs w:val="28"/>
        </w:rPr>
        <w:t>, використані у кваліфікаційній роботі</w:t>
      </w:r>
      <w:r w:rsidRPr="009A408B">
        <w:rPr>
          <w:b/>
          <w:sz w:val="28"/>
          <w:szCs w:val="28"/>
        </w:rPr>
        <w:t>:</w:t>
      </w:r>
      <w:r w:rsidRPr="009A408B">
        <w:rPr>
          <w:sz w:val="28"/>
          <w:szCs w:val="28"/>
        </w:rPr>
        <w:t xml:space="preserve"> ______</w:t>
      </w:r>
      <w:r w:rsidR="000E435C" w:rsidRPr="009A408B">
        <w:rPr>
          <w:sz w:val="28"/>
          <w:szCs w:val="28"/>
        </w:rPr>
        <w:t>_______</w:t>
      </w:r>
    </w:p>
    <w:p w:rsidR="00E92183" w:rsidRPr="009A408B" w:rsidRDefault="00E92183" w:rsidP="00E9218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E92183" w:rsidRPr="009A408B" w:rsidRDefault="00E92183" w:rsidP="00E92183">
      <w:pPr>
        <w:rPr>
          <w:sz w:val="28"/>
          <w:szCs w:val="28"/>
        </w:rPr>
      </w:pPr>
    </w:p>
    <w:p w:rsidR="00A94C99" w:rsidRPr="009A408B" w:rsidRDefault="00E92183" w:rsidP="00E92183">
      <w:pPr>
        <w:rPr>
          <w:sz w:val="28"/>
          <w:szCs w:val="28"/>
        </w:rPr>
      </w:pPr>
      <w:r w:rsidRPr="009A408B">
        <w:rPr>
          <w:b/>
          <w:sz w:val="28"/>
          <w:szCs w:val="28"/>
        </w:rPr>
        <w:t>О</w:t>
      </w:r>
      <w:r w:rsidR="000149F1" w:rsidRPr="009A408B">
        <w:rPr>
          <w:b/>
          <w:sz w:val="28"/>
          <w:szCs w:val="28"/>
        </w:rPr>
        <w:t>сновні висновки та рекомендації</w:t>
      </w:r>
      <w:r w:rsidRPr="009A408B">
        <w:rPr>
          <w:b/>
          <w:sz w:val="28"/>
          <w:szCs w:val="28"/>
        </w:rPr>
        <w:t xml:space="preserve">: </w:t>
      </w:r>
      <w:r w:rsidRPr="009A408B">
        <w:rPr>
          <w:sz w:val="28"/>
          <w:szCs w:val="28"/>
        </w:rPr>
        <w:t>__________________________________</w:t>
      </w:r>
    </w:p>
    <w:p w:rsidR="00E92183" w:rsidRPr="009A408B" w:rsidRDefault="00E92183" w:rsidP="00E92183">
      <w:pPr>
        <w:rPr>
          <w:sz w:val="28"/>
          <w:szCs w:val="28"/>
        </w:rPr>
      </w:pPr>
      <w:r w:rsidRPr="009A408B">
        <w:rPr>
          <w:sz w:val="28"/>
          <w:szCs w:val="28"/>
        </w:rPr>
        <w:t>__________________________________________________________________</w:t>
      </w:r>
    </w:p>
    <w:p w:rsidR="00E92183" w:rsidRPr="009A408B" w:rsidRDefault="00E92183" w:rsidP="00E92183">
      <w:pPr>
        <w:rPr>
          <w:sz w:val="28"/>
          <w:szCs w:val="28"/>
        </w:rPr>
      </w:pPr>
      <w:r w:rsidRPr="009A408B">
        <w:rPr>
          <w:sz w:val="28"/>
          <w:szCs w:val="28"/>
        </w:rPr>
        <w:t>__________________________________________________________________</w:t>
      </w:r>
    </w:p>
    <w:p w:rsidR="00C030B7" w:rsidRPr="009A408B" w:rsidRDefault="00C030B7" w:rsidP="00E92183">
      <w:pPr>
        <w:rPr>
          <w:sz w:val="28"/>
          <w:szCs w:val="28"/>
        </w:rPr>
      </w:pPr>
    </w:p>
    <w:p w:rsidR="00A94C99" w:rsidRPr="009A408B" w:rsidRDefault="00A94C99" w:rsidP="00A94C99">
      <w:pPr>
        <w:spacing w:after="200" w:line="276" w:lineRule="auto"/>
        <w:jc w:val="center"/>
        <w:rPr>
          <w:sz w:val="28"/>
          <w:szCs w:val="28"/>
        </w:rPr>
      </w:pPr>
    </w:p>
    <w:p w:rsidR="00A94C99" w:rsidRPr="009A408B" w:rsidRDefault="00A94C99" w:rsidP="00A94C99">
      <w:pPr>
        <w:spacing w:after="200" w:line="276" w:lineRule="auto"/>
        <w:jc w:val="center"/>
        <w:rPr>
          <w:sz w:val="28"/>
          <w:szCs w:val="28"/>
        </w:rPr>
      </w:pPr>
    </w:p>
    <w:p w:rsidR="00A94C99" w:rsidRPr="009A408B" w:rsidRDefault="00A94C99">
      <w:pPr>
        <w:spacing w:after="200" w:line="276" w:lineRule="auto"/>
        <w:rPr>
          <w:sz w:val="28"/>
          <w:szCs w:val="28"/>
        </w:rPr>
      </w:pPr>
    </w:p>
    <w:p w:rsidR="00A94C99" w:rsidRPr="009A408B" w:rsidRDefault="00A94C99">
      <w:pPr>
        <w:spacing w:after="200" w:line="276" w:lineRule="auto"/>
        <w:rPr>
          <w:sz w:val="28"/>
          <w:szCs w:val="28"/>
        </w:rPr>
      </w:pPr>
    </w:p>
    <w:p w:rsidR="00827AD1" w:rsidRPr="009A408B" w:rsidRDefault="00827AD1">
      <w:pPr>
        <w:spacing w:after="200" w:line="276" w:lineRule="auto"/>
        <w:rPr>
          <w:sz w:val="28"/>
          <w:szCs w:val="28"/>
        </w:rPr>
      </w:pPr>
      <w:r w:rsidRPr="009A408B">
        <w:rPr>
          <w:sz w:val="28"/>
          <w:szCs w:val="28"/>
        </w:rPr>
        <w:br w:type="page"/>
      </w:r>
    </w:p>
    <w:p w:rsidR="00D36AEB" w:rsidRPr="009A408B" w:rsidRDefault="00D36AEB" w:rsidP="00D36AEB">
      <w:pPr>
        <w:spacing w:after="200" w:line="276" w:lineRule="auto"/>
        <w:jc w:val="right"/>
        <w:rPr>
          <w:sz w:val="28"/>
          <w:szCs w:val="28"/>
        </w:rPr>
      </w:pPr>
      <w:r w:rsidRPr="009A408B">
        <w:rPr>
          <w:sz w:val="28"/>
          <w:szCs w:val="28"/>
        </w:rPr>
        <w:lastRenderedPageBreak/>
        <w:t>Додаток В</w:t>
      </w:r>
    </w:p>
    <w:p w:rsidR="00D36AEB" w:rsidRPr="009A408B" w:rsidRDefault="00D36AEB" w:rsidP="00D36AEB">
      <w:pPr>
        <w:spacing w:after="200" w:line="276" w:lineRule="auto"/>
        <w:jc w:val="center"/>
        <w:rPr>
          <w:sz w:val="28"/>
          <w:szCs w:val="28"/>
        </w:rPr>
      </w:pPr>
      <w:r w:rsidRPr="009A408B">
        <w:rPr>
          <w:sz w:val="28"/>
          <w:szCs w:val="28"/>
        </w:rPr>
        <w:t>ЗМІСТ</w:t>
      </w:r>
    </w:p>
    <w:p w:rsidR="00F812EF" w:rsidRPr="009A408B" w:rsidRDefault="00F812EF" w:rsidP="00D36AEB">
      <w:pPr>
        <w:spacing w:after="200" w:line="276" w:lineRule="auto"/>
        <w:jc w:val="center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F812EF" w:rsidRPr="009A408B" w:rsidTr="00345B35">
        <w:tc>
          <w:tcPr>
            <w:tcW w:w="8897" w:type="dxa"/>
          </w:tcPr>
          <w:p w:rsidR="00F812EF" w:rsidRPr="009A408B" w:rsidRDefault="00F812EF" w:rsidP="00F812EF">
            <w:pPr>
              <w:rPr>
                <w:sz w:val="28"/>
                <w:szCs w:val="28"/>
              </w:rPr>
            </w:pPr>
            <w:r w:rsidRPr="009A408B">
              <w:rPr>
                <w:sz w:val="28"/>
                <w:szCs w:val="28"/>
              </w:rPr>
              <w:t>Вступ</w:t>
            </w:r>
          </w:p>
        </w:tc>
        <w:tc>
          <w:tcPr>
            <w:tcW w:w="674" w:type="dxa"/>
          </w:tcPr>
          <w:p w:rsidR="00F812EF" w:rsidRPr="009A408B" w:rsidRDefault="00F812EF" w:rsidP="00F812EF">
            <w:pPr>
              <w:jc w:val="center"/>
              <w:rPr>
                <w:sz w:val="28"/>
                <w:szCs w:val="28"/>
              </w:rPr>
            </w:pPr>
          </w:p>
        </w:tc>
      </w:tr>
      <w:tr w:rsidR="00F812EF" w:rsidRPr="009A408B" w:rsidTr="00345B35">
        <w:tc>
          <w:tcPr>
            <w:tcW w:w="8897" w:type="dxa"/>
          </w:tcPr>
          <w:p w:rsidR="00F812EF" w:rsidRPr="009A408B" w:rsidRDefault="00CD0B4F" w:rsidP="00CD0B4F">
            <w:pPr>
              <w:jc w:val="both"/>
              <w:rPr>
                <w:sz w:val="28"/>
                <w:szCs w:val="28"/>
              </w:rPr>
            </w:pPr>
            <w:r w:rsidRPr="009A408B">
              <w:rPr>
                <w:sz w:val="28"/>
                <w:szCs w:val="28"/>
              </w:rPr>
              <w:t>Основна частина</w:t>
            </w:r>
          </w:p>
        </w:tc>
        <w:tc>
          <w:tcPr>
            <w:tcW w:w="674" w:type="dxa"/>
          </w:tcPr>
          <w:p w:rsidR="00F812EF" w:rsidRPr="009A408B" w:rsidRDefault="00F812EF" w:rsidP="00F812EF">
            <w:pPr>
              <w:jc w:val="center"/>
              <w:rPr>
                <w:sz w:val="28"/>
                <w:szCs w:val="28"/>
              </w:rPr>
            </w:pPr>
          </w:p>
        </w:tc>
      </w:tr>
      <w:tr w:rsidR="00F812EF" w:rsidRPr="009A408B" w:rsidTr="00345B35">
        <w:tc>
          <w:tcPr>
            <w:tcW w:w="8897" w:type="dxa"/>
          </w:tcPr>
          <w:p w:rsidR="00F812EF" w:rsidRPr="009A408B" w:rsidRDefault="00F812EF" w:rsidP="00F812EF">
            <w:pPr>
              <w:rPr>
                <w:sz w:val="28"/>
                <w:szCs w:val="28"/>
              </w:rPr>
            </w:pPr>
            <w:r w:rsidRPr="009A408B">
              <w:rPr>
                <w:sz w:val="28"/>
                <w:szCs w:val="28"/>
              </w:rPr>
              <w:t>Висновки та рекомендації</w:t>
            </w:r>
          </w:p>
        </w:tc>
        <w:tc>
          <w:tcPr>
            <w:tcW w:w="674" w:type="dxa"/>
          </w:tcPr>
          <w:p w:rsidR="00F812EF" w:rsidRPr="009A408B" w:rsidRDefault="00F812EF" w:rsidP="00F812EF">
            <w:pPr>
              <w:jc w:val="center"/>
              <w:rPr>
                <w:sz w:val="28"/>
                <w:szCs w:val="28"/>
              </w:rPr>
            </w:pPr>
          </w:p>
        </w:tc>
      </w:tr>
      <w:tr w:rsidR="00F812EF" w:rsidRPr="009A408B" w:rsidTr="00345B35">
        <w:tc>
          <w:tcPr>
            <w:tcW w:w="8897" w:type="dxa"/>
          </w:tcPr>
          <w:p w:rsidR="00F812EF" w:rsidRPr="009A408B" w:rsidRDefault="00F812EF" w:rsidP="00F812EF">
            <w:pPr>
              <w:rPr>
                <w:sz w:val="28"/>
                <w:szCs w:val="28"/>
              </w:rPr>
            </w:pPr>
            <w:r w:rsidRPr="009A408B">
              <w:rPr>
                <w:sz w:val="28"/>
                <w:szCs w:val="28"/>
              </w:rPr>
              <w:t>Список використаних джерел</w:t>
            </w:r>
          </w:p>
        </w:tc>
        <w:tc>
          <w:tcPr>
            <w:tcW w:w="674" w:type="dxa"/>
          </w:tcPr>
          <w:p w:rsidR="00F812EF" w:rsidRPr="009A408B" w:rsidRDefault="00F812EF" w:rsidP="00F812EF">
            <w:pPr>
              <w:jc w:val="center"/>
              <w:rPr>
                <w:sz w:val="28"/>
                <w:szCs w:val="28"/>
              </w:rPr>
            </w:pPr>
          </w:p>
        </w:tc>
      </w:tr>
      <w:tr w:rsidR="00F812EF" w:rsidRPr="009A408B" w:rsidTr="00345B35">
        <w:tc>
          <w:tcPr>
            <w:tcW w:w="8897" w:type="dxa"/>
          </w:tcPr>
          <w:p w:rsidR="00F812EF" w:rsidRPr="009A408B" w:rsidRDefault="00F812EF" w:rsidP="00F812EF">
            <w:pPr>
              <w:rPr>
                <w:sz w:val="28"/>
                <w:szCs w:val="28"/>
              </w:rPr>
            </w:pPr>
            <w:r w:rsidRPr="009A408B">
              <w:rPr>
                <w:sz w:val="28"/>
                <w:szCs w:val="28"/>
              </w:rPr>
              <w:t>Додатки</w:t>
            </w:r>
          </w:p>
        </w:tc>
        <w:tc>
          <w:tcPr>
            <w:tcW w:w="674" w:type="dxa"/>
          </w:tcPr>
          <w:p w:rsidR="00F812EF" w:rsidRPr="009A408B" w:rsidRDefault="00F812EF" w:rsidP="00F812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12EF" w:rsidRPr="009A408B" w:rsidRDefault="00F812EF" w:rsidP="00D36AEB">
      <w:pPr>
        <w:spacing w:after="200" w:line="276" w:lineRule="auto"/>
        <w:jc w:val="center"/>
        <w:rPr>
          <w:sz w:val="28"/>
          <w:szCs w:val="28"/>
        </w:rPr>
      </w:pPr>
    </w:p>
    <w:p w:rsidR="00D36AEB" w:rsidRPr="009A408B" w:rsidRDefault="00D36AEB">
      <w:pPr>
        <w:spacing w:after="200" w:line="276" w:lineRule="auto"/>
        <w:rPr>
          <w:sz w:val="28"/>
          <w:szCs w:val="28"/>
        </w:rPr>
      </w:pPr>
    </w:p>
    <w:p w:rsidR="00D36AEB" w:rsidRPr="009A408B" w:rsidRDefault="00D36AEB">
      <w:pPr>
        <w:spacing w:after="200" w:line="276" w:lineRule="auto"/>
        <w:rPr>
          <w:sz w:val="28"/>
          <w:szCs w:val="28"/>
        </w:rPr>
      </w:pPr>
      <w:r w:rsidRPr="009A408B">
        <w:rPr>
          <w:sz w:val="28"/>
          <w:szCs w:val="28"/>
        </w:rPr>
        <w:br w:type="page"/>
      </w: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  <w:r w:rsidRPr="009A408B">
        <w:rPr>
          <w:sz w:val="28"/>
          <w:szCs w:val="28"/>
        </w:rPr>
        <w:lastRenderedPageBreak/>
        <w:t>Навчальне видання</w:t>
      </w: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  <w:proofErr w:type="spellStart"/>
      <w:r w:rsidRPr="009A408B">
        <w:rPr>
          <w:sz w:val="28"/>
          <w:szCs w:val="28"/>
        </w:rPr>
        <w:t>Чернега</w:t>
      </w:r>
      <w:proofErr w:type="spellEnd"/>
      <w:r w:rsidRPr="009A408B">
        <w:rPr>
          <w:sz w:val="28"/>
          <w:szCs w:val="28"/>
        </w:rPr>
        <w:t xml:space="preserve"> Оксана Богданівна</w:t>
      </w: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  <w:proofErr w:type="spellStart"/>
      <w:r w:rsidRPr="009A408B">
        <w:rPr>
          <w:sz w:val="28"/>
          <w:szCs w:val="28"/>
        </w:rPr>
        <w:t>Бочарова</w:t>
      </w:r>
      <w:proofErr w:type="spellEnd"/>
      <w:r w:rsidRPr="009A408B">
        <w:rPr>
          <w:sz w:val="28"/>
          <w:szCs w:val="28"/>
        </w:rPr>
        <w:t xml:space="preserve"> Юлія Геннадіївна</w:t>
      </w: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  <w:r w:rsidRPr="009A408B">
        <w:rPr>
          <w:sz w:val="28"/>
          <w:szCs w:val="28"/>
        </w:rPr>
        <w:t xml:space="preserve">Кафедра </w:t>
      </w:r>
      <w:r w:rsidR="007C54A3" w:rsidRPr="009A408B">
        <w:rPr>
          <w:sz w:val="28"/>
          <w:szCs w:val="28"/>
        </w:rPr>
        <w:t>економіки та мі</w:t>
      </w:r>
      <w:r w:rsidRPr="009A408B">
        <w:rPr>
          <w:sz w:val="28"/>
          <w:szCs w:val="28"/>
        </w:rPr>
        <w:t>жнародних економічних відносин</w:t>
      </w: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  <w:r w:rsidRPr="009A408B">
        <w:rPr>
          <w:sz w:val="28"/>
          <w:szCs w:val="28"/>
        </w:rPr>
        <w:t xml:space="preserve">МЕТОДИЧНІ РЕКОМЕНДАЦІЇ  </w:t>
      </w: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  <w:r w:rsidRPr="009A408B">
        <w:rPr>
          <w:sz w:val="28"/>
          <w:szCs w:val="28"/>
        </w:rPr>
        <w:t xml:space="preserve">ДО ВИКОНАННЯ </w:t>
      </w:r>
      <w:r w:rsidR="00D2411B" w:rsidRPr="009A408B">
        <w:rPr>
          <w:sz w:val="28"/>
          <w:szCs w:val="28"/>
        </w:rPr>
        <w:t>КВАЛІФІКАЦІЙНОЇ</w:t>
      </w:r>
      <w:r w:rsidRPr="009A408B">
        <w:rPr>
          <w:sz w:val="28"/>
          <w:szCs w:val="28"/>
        </w:rPr>
        <w:t xml:space="preserve"> РОБОТИ</w:t>
      </w: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  <w:r w:rsidRPr="009A408B">
        <w:rPr>
          <w:sz w:val="28"/>
          <w:szCs w:val="28"/>
        </w:rPr>
        <w:t>Ступінь: магістр</w:t>
      </w: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E52220" w:rsidRPr="009A408B" w:rsidRDefault="00E52220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E52220" w:rsidRPr="009A408B" w:rsidRDefault="00E52220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E52220" w:rsidRPr="009A408B" w:rsidRDefault="00E52220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F5722F" w:rsidRPr="009A408B" w:rsidRDefault="00F5722F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DB604B" w:rsidRPr="009A408B" w:rsidRDefault="00DB604B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016F82" w:rsidRPr="009A408B" w:rsidRDefault="00016F82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016F82" w:rsidRPr="009A408B" w:rsidRDefault="00016F82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DB604B" w:rsidRPr="009A408B" w:rsidRDefault="00DB604B" w:rsidP="00F5722F">
      <w:pPr>
        <w:tabs>
          <w:tab w:val="left" w:pos="1134"/>
        </w:tabs>
        <w:jc w:val="center"/>
        <w:rPr>
          <w:sz w:val="28"/>
          <w:szCs w:val="28"/>
        </w:rPr>
      </w:pPr>
    </w:p>
    <w:p w:rsidR="00016F82" w:rsidRPr="009A408B" w:rsidRDefault="00016F82" w:rsidP="00016F82">
      <w:pPr>
        <w:jc w:val="center"/>
        <w:rPr>
          <w:color w:val="000000"/>
          <w:sz w:val="28"/>
          <w:szCs w:val="28"/>
        </w:rPr>
      </w:pPr>
      <w:r w:rsidRPr="009A408B">
        <w:rPr>
          <w:color w:val="000000"/>
          <w:sz w:val="28"/>
          <w:szCs w:val="28"/>
        </w:rPr>
        <w:t>Формат 60×84/8. Ум. др. арк. 2.</w:t>
      </w:r>
    </w:p>
    <w:p w:rsidR="00016F82" w:rsidRPr="009A408B" w:rsidRDefault="00016F82" w:rsidP="00016F82">
      <w:pPr>
        <w:jc w:val="center"/>
        <w:rPr>
          <w:color w:val="000000"/>
          <w:sz w:val="28"/>
          <w:szCs w:val="28"/>
        </w:rPr>
      </w:pPr>
    </w:p>
    <w:p w:rsidR="00016F82" w:rsidRPr="009A408B" w:rsidRDefault="00016F82" w:rsidP="00016F82">
      <w:pPr>
        <w:jc w:val="center"/>
        <w:rPr>
          <w:color w:val="000000"/>
          <w:sz w:val="28"/>
          <w:szCs w:val="28"/>
        </w:rPr>
      </w:pPr>
    </w:p>
    <w:p w:rsidR="00016F82" w:rsidRPr="009A408B" w:rsidRDefault="00016F82" w:rsidP="00016F82">
      <w:pPr>
        <w:jc w:val="center"/>
        <w:rPr>
          <w:color w:val="000000"/>
          <w:sz w:val="28"/>
          <w:szCs w:val="28"/>
        </w:rPr>
      </w:pPr>
      <w:r w:rsidRPr="009A408B">
        <w:rPr>
          <w:color w:val="000000"/>
          <w:sz w:val="28"/>
          <w:szCs w:val="28"/>
        </w:rPr>
        <w:t>Донецький національний університет</w:t>
      </w:r>
    </w:p>
    <w:p w:rsidR="00016F82" w:rsidRPr="009A408B" w:rsidRDefault="00016F82" w:rsidP="00016F82">
      <w:pPr>
        <w:jc w:val="center"/>
        <w:rPr>
          <w:color w:val="000000"/>
          <w:sz w:val="28"/>
          <w:szCs w:val="28"/>
        </w:rPr>
      </w:pPr>
      <w:r w:rsidRPr="009A408B">
        <w:rPr>
          <w:color w:val="000000"/>
          <w:sz w:val="28"/>
          <w:szCs w:val="28"/>
        </w:rPr>
        <w:t>економіки і торгівлі</w:t>
      </w:r>
    </w:p>
    <w:p w:rsidR="00016F82" w:rsidRPr="009A408B" w:rsidRDefault="00016F82" w:rsidP="00016F82">
      <w:pPr>
        <w:jc w:val="center"/>
        <w:rPr>
          <w:color w:val="000000"/>
          <w:sz w:val="28"/>
          <w:szCs w:val="28"/>
        </w:rPr>
      </w:pPr>
      <w:r w:rsidRPr="009A408B">
        <w:rPr>
          <w:color w:val="000000"/>
          <w:sz w:val="28"/>
          <w:szCs w:val="28"/>
        </w:rPr>
        <w:t xml:space="preserve">імені Михайла </w:t>
      </w:r>
      <w:proofErr w:type="spellStart"/>
      <w:r w:rsidRPr="009A408B">
        <w:rPr>
          <w:color w:val="000000"/>
          <w:sz w:val="28"/>
          <w:szCs w:val="28"/>
        </w:rPr>
        <w:t>Туган-Барановського</w:t>
      </w:r>
      <w:proofErr w:type="spellEnd"/>
    </w:p>
    <w:p w:rsidR="00016F82" w:rsidRPr="009A408B" w:rsidRDefault="00016F82" w:rsidP="00016F82">
      <w:pPr>
        <w:jc w:val="center"/>
        <w:rPr>
          <w:color w:val="000000"/>
          <w:sz w:val="28"/>
          <w:szCs w:val="28"/>
        </w:rPr>
      </w:pPr>
      <w:r w:rsidRPr="009A408B">
        <w:rPr>
          <w:color w:val="000000"/>
          <w:sz w:val="28"/>
          <w:szCs w:val="28"/>
        </w:rPr>
        <w:t>50042, Дніпропетровська обл.,</w:t>
      </w:r>
    </w:p>
    <w:p w:rsidR="00016F82" w:rsidRPr="009A408B" w:rsidRDefault="00016F82" w:rsidP="00016F82">
      <w:pPr>
        <w:jc w:val="center"/>
        <w:rPr>
          <w:color w:val="000000"/>
          <w:sz w:val="28"/>
          <w:szCs w:val="28"/>
        </w:rPr>
      </w:pPr>
      <w:r w:rsidRPr="009A408B">
        <w:rPr>
          <w:color w:val="000000"/>
          <w:sz w:val="28"/>
          <w:szCs w:val="28"/>
        </w:rPr>
        <w:t xml:space="preserve">м. Кривий Ріг, вул. </w:t>
      </w:r>
      <w:proofErr w:type="spellStart"/>
      <w:r w:rsidRPr="009A408B">
        <w:rPr>
          <w:color w:val="000000"/>
          <w:sz w:val="28"/>
          <w:szCs w:val="28"/>
        </w:rPr>
        <w:t>Курчатова</w:t>
      </w:r>
      <w:proofErr w:type="spellEnd"/>
      <w:r w:rsidRPr="009A408B">
        <w:rPr>
          <w:color w:val="000000"/>
          <w:sz w:val="28"/>
          <w:szCs w:val="28"/>
        </w:rPr>
        <w:t>, 13.</w:t>
      </w:r>
    </w:p>
    <w:p w:rsidR="00016F82" w:rsidRPr="009A408B" w:rsidRDefault="00016F82" w:rsidP="00016F82">
      <w:pPr>
        <w:jc w:val="center"/>
        <w:rPr>
          <w:color w:val="000000"/>
          <w:sz w:val="28"/>
          <w:szCs w:val="28"/>
        </w:rPr>
      </w:pPr>
      <w:r w:rsidRPr="009A408B">
        <w:rPr>
          <w:color w:val="000000"/>
          <w:sz w:val="28"/>
          <w:szCs w:val="28"/>
        </w:rPr>
        <w:t>Свідоцтво суб’єкта видавничої</w:t>
      </w:r>
    </w:p>
    <w:p w:rsidR="006D68FB" w:rsidRPr="004B7786" w:rsidRDefault="00016F82" w:rsidP="00016F82">
      <w:pPr>
        <w:jc w:val="center"/>
        <w:rPr>
          <w:color w:val="FF0000"/>
          <w:sz w:val="28"/>
          <w:szCs w:val="28"/>
        </w:rPr>
      </w:pPr>
      <w:r w:rsidRPr="009A408B">
        <w:rPr>
          <w:color w:val="000000"/>
          <w:sz w:val="28"/>
          <w:szCs w:val="28"/>
        </w:rPr>
        <w:t xml:space="preserve">справи </w:t>
      </w:r>
      <w:proofErr w:type="spellStart"/>
      <w:r w:rsidRPr="009A408B">
        <w:rPr>
          <w:color w:val="000000"/>
          <w:sz w:val="28"/>
          <w:szCs w:val="28"/>
        </w:rPr>
        <w:t>ДК</w:t>
      </w:r>
      <w:proofErr w:type="spellEnd"/>
      <w:r w:rsidRPr="009A408B">
        <w:rPr>
          <w:color w:val="000000"/>
          <w:sz w:val="28"/>
          <w:szCs w:val="28"/>
        </w:rPr>
        <w:t xml:space="preserve"> № 4929 від 07.07.2015 р.</w:t>
      </w:r>
    </w:p>
    <w:sectPr w:rsidR="006D68FB" w:rsidRPr="004B7786" w:rsidSect="009E5E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7C" w:rsidRDefault="003B3A7C" w:rsidP="003B3D7E">
      <w:r>
        <w:separator/>
      </w:r>
    </w:p>
  </w:endnote>
  <w:endnote w:type="continuationSeparator" w:id="0">
    <w:p w:rsidR="003B3A7C" w:rsidRDefault="003B3A7C" w:rsidP="003B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7C" w:rsidRDefault="003B3A7C" w:rsidP="003B3D7E">
      <w:r>
        <w:separator/>
      </w:r>
    </w:p>
  </w:footnote>
  <w:footnote w:type="continuationSeparator" w:id="0">
    <w:p w:rsidR="003B3A7C" w:rsidRDefault="003B3A7C" w:rsidP="003B3D7E">
      <w:r>
        <w:continuationSeparator/>
      </w:r>
    </w:p>
  </w:footnote>
  <w:footnote w:id="1">
    <w:p w:rsidR="00B735E5" w:rsidRDefault="00B735E5" w:rsidP="0012709A">
      <w:pPr>
        <w:pStyle w:val="ae"/>
        <w:jc w:val="both"/>
      </w:pPr>
      <w:r>
        <w:rPr>
          <w:rStyle w:val="af0"/>
        </w:rPr>
        <w:footnoteRef/>
      </w:r>
      <w:r>
        <w:t xml:space="preserve"> При підготовці цього розділу використано </w:t>
      </w:r>
      <w:r w:rsidRPr="0012709A">
        <w:t xml:space="preserve">Методичні рекомендації щодо структури та змісту, оформлення  навчальних видань [Текст] / М-во освіти і науки України, Донецьк. нац. ун-т економіки і торгівлі ім. М. </w:t>
      </w:r>
      <w:proofErr w:type="spellStart"/>
      <w:r w:rsidRPr="0012709A">
        <w:t>Туган-Барановського</w:t>
      </w:r>
      <w:proofErr w:type="spellEnd"/>
      <w:r w:rsidRPr="0012709A">
        <w:t xml:space="preserve">, каф. українознавства; </w:t>
      </w:r>
      <w:proofErr w:type="spellStart"/>
      <w:r w:rsidRPr="0012709A">
        <w:t>упоряд</w:t>
      </w:r>
      <w:proofErr w:type="spellEnd"/>
      <w:r w:rsidRPr="0012709A">
        <w:t xml:space="preserve">. С. К. Ревуцька. – Кривий Ріг: </w:t>
      </w:r>
      <w:proofErr w:type="spellStart"/>
      <w:r w:rsidRPr="0012709A">
        <w:t>ДонНУЕТ</w:t>
      </w:r>
      <w:proofErr w:type="spellEnd"/>
      <w:r w:rsidRPr="0012709A">
        <w:t>, 2018. – 44 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119518"/>
      <w:docPartObj>
        <w:docPartGallery w:val="Page Numbers (Top of Page)"/>
        <w:docPartUnique/>
      </w:docPartObj>
    </w:sdtPr>
    <w:sdtContent>
      <w:p w:rsidR="00B735E5" w:rsidRDefault="000D0353" w:rsidP="00E2504A">
        <w:pPr>
          <w:pStyle w:val="a8"/>
          <w:jc w:val="right"/>
        </w:pPr>
        <w:r>
          <w:fldChar w:fldCharType="begin"/>
        </w:r>
        <w:r w:rsidR="00B735E5">
          <w:instrText>PAGE   \* MERGEFORMAT</w:instrText>
        </w:r>
        <w:r>
          <w:fldChar w:fldCharType="separate"/>
        </w:r>
        <w:r w:rsidR="00B54CBF" w:rsidRPr="00B54CBF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8FB"/>
    <w:multiLevelType w:val="hybridMultilevel"/>
    <w:tmpl w:val="E6A86534"/>
    <w:lvl w:ilvl="0" w:tplc="33FA6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32441"/>
    <w:multiLevelType w:val="hybridMultilevel"/>
    <w:tmpl w:val="3CC0F1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1EAA"/>
    <w:multiLevelType w:val="hybridMultilevel"/>
    <w:tmpl w:val="E7403688"/>
    <w:lvl w:ilvl="0" w:tplc="64F0E0DA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146073"/>
    <w:multiLevelType w:val="hybridMultilevel"/>
    <w:tmpl w:val="99EEAAAE"/>
    <w:lvl w:ilvl="0" w:tplc="0FC8BA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AD5C3D"/>
    <w:multiLevelType w:val="hybridMultilevel"/>
    <w:tmpl w:val="49BAB5DA"/>
    <w:lvl w:ilvl="0" w:tplc="991C6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153E2D"/>
    <w:multiLevelType w:val="hybridMultilevel"/>
    <w:tmpl w:val="28BE8EBA"/>
    <w:lvl w:ilvl="0" w:tplc="91E68F8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317FDC"/>
    <w:multiLevelType w:val="hybridMultilevel"/>
    <w:tmpl w:val="FD8EC48E"/>
    <w:lvl w:ilvl="0" w:tplc="6D7EF8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26693"/>
    <w:multiLevelType w:val="multilevel"/>
    <w:tmpl w:val="359CF2D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0DB7511"/>
    <w:multiLevelType w:val="hybridMultilevel"/>
    <w:tmpl w:val="31561050"/>
    <w:lvl w:ilvl="0" w:tplc="E2161E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EA2E9F"/>
    <w:multiLevelType w:val="hybridMultilevel"/>
    <w:tmpl w:val="C484A738"/>
    <w:lvl w:ilvl="0" w:tplc="F56230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0F168C"/>
    <w:multiLevelType w:val="hybridMultilevel"/>
    <w:tmpl w:val="95B23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809BA"/>
    <w:multiLevelType w:val="multilevel"/>
    <w:tmpl w:val="359CF2D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D63"/>
    <w:rsid w:val="00002D25"/>
    <w:rsid w:val="00003697"/>
    <w:rsid w:val="000068DF"/>
    <w:rsid w:val="00007576"/>
    <w:rsid w:val="000078FE"/>
    <w:rsid w:val="00007F1C"/>
    <w:rsid w:val="00011335"/>
    <w:rsid w:val="00011572"/>
    <w:rsid w:val="00014048"/>
    <w:rsid w:val="000149F1"/>
    <w:rsid w:val="00016F82"/>
    <w:rsid w:val="00017B1A"/>
    <w:rsid w:val="000211D5"/>
    <w:rsid w:val="00027CEE"/>
    <w:rsid w:val="0003078C"/>
    <w:rsid w:val="00031C13"/>
    <w:rsid w:val="0003693B"/>
    <w:rsid w:val="0004113C"/>
    <w:rsid w:val="000417D3"/>
    <w:rsid w:val="00041FDC"/>
    <w:rsid w:val="000436CD"/>
    <w:rsid w:val="00044F53"/>
    <w:rsid w:val="00046135"/>
    <w:rsid w:val="00052988"/>
    <w:rsid w:val="00052B09"/>
    <w:rsid w:val="00055EE0"/>
    <w:rsid w:val="00057D8B"/>
    <w:rsid w:val="0006620B"/>
    <w:rsid w:val="000719C7"/>
    <w:rsid w:val="000726CA"/>
    <w:rsid w:val="000737F4"/>
    <w:rsid w:val="0007661C"/>
    <w:rsid w:val="00082299"/>
    <w:rsid w:val="00086779"/>
    <w:rsid w:val="00087283"/>
    <w:rsid w:val="0009290F"/>
    <w:rsid w:val="0009608A"/>
    <w:rsid w:val="000A1646"/>
    <w:rsid w:val="000A24B7"/>
    <w:rsid w:val="000A349F"/>
    <w:rsid w:val="000B4980"/>
    <w:rsid w:val="000C0367"/>
    <w:rsid w:val="000C4954"/>
    <w:rsid w:val="000C4D68"/>
    <w:rsid w:val="000C579F"/>
    <w:rsid w:val="000C6F1F"/>
    <w:rsid w:val="000D0353"/>
    <w:rsid w:val="000D11C6"/>
    <w:rsid w:val="000D29DE"/>
    <w:rsid w:val="000D5BB3"/>
    <w:rsid w:val="000E15DF"/>
    <w:rsid w:val="000E3B20"/>
    <w:rsid w:val="000E3CBB"/>
    <w:rsid w:val="000E42BA"/>
    <w:rsid w:val="000E435C"/>
    <w:rsid w:val="000E5AEB"/>
    <w:rsid w:val="000E70FC"/>
    <w:rsid w:val="000E7B0E"/>
    <w:rsid w:val="000F42A7"/>
    <w:rsid w:val="000F512B"/>
    <w:rsid w:val="0010283E"/>
    <w:rsid w:val="00104D17"/>
    <w:rsid w:val="00105D3A"/>
    <w:rsid w:val="001104E9"/>
    <w:rsid w:val="001112AE"/>
    <w:rsid w:val="00111F27"/>
    <w:rsid w:val="00112580"/>
    <w:rsid w:val="00117488"/>
    <w:rsid w:val="001175BB"/>
    <w:rsid w:val="00124D89"/>
    <w:rsid w:val="00126FBB"/>
    <w:rsid w:val="0012709A"/>
    <w:rsid w:val="00127376"/>
    <w:rsid w:val="00132364"/>
    <w:rsid w:val="00135BC9"/>
    <w:rsid w:val="001426E9"/>
    <w:rsid w:val="001502A7"/>
    <w:rsid w:val="0015138F"/>
    <w:rsid w:val="00152002"/>
    <w:rsid w:val="00153632"/>
    <w:rsid w:val="001538D3"/>
    <w:rsid w:val="00161278"/>
    <w:rsid w:val="00162A4F"/>
    <w:rsid w:val="00166732"/>
    <w:rsid w:val="00171054"/>
    <w:rsid w:val="00175F20"/>
    <w:rsid w:val="00176EC6"/>
    <w:rsid w:val="001770D5"/>
    <w:rsid w:val="00177657"/>
    <w:rsid w:val="0018236A"/>
    <w:rsid w:val="00182BAA"/>
    <w:rsid w:val="00182D9A"/>
    <w:rsid w:val="00193F4B"/>
    <w:rsid w:val="0019410F"/>
    <w:rsid w:val="001951F0"/>
    <w:rsid w:val="00196922"/>
    <w:rsid w:val="00196C7E"/>
    <w:rsid w:val="001A13E9"/>
    <w:rsid w:val="001B38CA"/>
    <w:rsid w:val="001B4FBC"/>
    <w:rsid w:val="001B6036"/>
    <w:rsid w:val="001C1142"/>
    <w:rsid w:val="001C480F"/>
    <w:rsid w:val="001D2291"/>
    <w:rsid w:val="001D3CAF"/>
    <w:rsid w:val="001D5E8E"/>
    <w:rsid w:val="001D6976"/>
    <w:rsid w:val="001E2832"/>
    <w:rsid w:val="001E3161"/>
    <w:rsid w:val="001E6C4B"/>
    <w:rsid w:val="001F20F8"/>
    <w:rsid w:val="001F2C11"/>
    <w:rsid w:val="001F2F56"/>
    <w:rsid w:val="001F7B8A"/>
    <w:rsid w:val="00200B27"/>
    <w:rsid w:val="00205F67"/>
    <w:rsid w:val="002064B5"/>
    <w:rsid w:val="0021298C"/>
    <w:rsid w:val="00214AB1"/>
    <w:rsid w:val="00216572"/>
    <w:rsid w:val="00217855"/>
    <w:rsid w:val="002179D0"/>
    <w:rsid w:val="002205D3"/>
    <w:rsid w:val="00222BE9"/>
    <w:rsid w:val="00233062"/>
    <w:rsid w:val="0023373A"/>
    <w:rsid w:val="00236621"/>
    <w:rsid w:val="002378D1"/>
    <w:rsid w:val="00237FBA"/>
    <w:rsid w:val="00240150"/>
    <w:rsid w:val="00241EF9"/>
    <w:rsid w:val="0024221F"/>
    <w:rsid w:val="00242AED"/>
    <w:rsid w:val="00243B5D"/>
    <w:rsid w:val="00243EF8"/>
    <w:rsid w:val="00250239"/>
    <w:rsid w:val="00252B97"/>
    <w:rsid w:val="00257BCE"/>
    <w:rsid w:val="0026054A"/>
    <w:rsid w:val="00261D77"/>
    <w:rsid w:val="002637AB"/>
    <w:rsid w:val="00266308"/>
    <w:rsid w:val="002703D0"/>
    <w:rsid w:val="002725C0"/>
    <w:rsid w:val="00274E52"/>
    <w:rsid w:val="002758DA"/>
    <w:rsid w:val="002768E2"/>
    <w:rsid w:val="00277CD1"/>
    <w:rsid w:val="00280C3E"/>
    <w:rsid w:val="0028376E"/>
    <w:rsid w:val="002936CC"/>
    <w:rsid w:val="00294AAE"/>
    <w:rsid w:val="00296156"/>
    <w:rsid w:val="002A3350"/>
    <w:rsid w:val="002A7CCC"/>
    <w:rsid w:val="002B0E70"/>
    <w:rsid w:val="002B4861"/>
    <w:rsid w:val="002B628C"/>
    <w:rsid w:val="002C686C"/>
    <w:rsid w:val="002C733B"/>
    <w:rsid w:val="002D1D5B"/>
    <w:rsid w:val="002D357E"/>
    <w:rsid w:val="002D3DDB"/>
    <w:rsid w:val="002D6AEB"/>
    <w:rsid w:val="002E37F4"/>
    <w:rsid w:val="002F22BB"/>
    <w:rsid w:val="00300D63"/>
    <w:rsid w:val="00310C76"/>
    <w:rsid w:val="00311692"/>
    <w:rsid w:val="003134B7"/>
    <w:rsid w:val="003152A3"/>
    <w:rsid w:val="003274A9"/>
    <w:rsid w:val="003276CD"/>
    <w:rsid w:val="0033184E"/>
    <w:rsid w:val="00333A70"/>
    <w:rsid w:val="00335D03"/>
    <w:rsid w:val="0034317F"/>
    <w:rsid w:val="00345B35"/>
    <w:rsid w:val="00346086"/>
    <w:rsid w:val="0034733E"/>
    <w:rsid w:val="0035065E"/>
    <w:rsid w:val="00351D55"/>
    <w:rsid w:val="00355D4F"/>
    <w:rsid w:val="00357612"/>
    <w:rsid w:val="00362DCF"/>
    <w:rsid w:val="00365A65"/>
    <w:rsid w:val="00367C29"/>
    <w:rsid w:val="00373D92"/>
    <w:rsid w:val="00374519"/>
    <w:rsid w:val="003762D6"/>
    <w:rsid w:val="0038257E"/>
    <w:rsid w:val="003830F8"/>
    <w:rsid w:val="0038518C"/>
    <w:rsid w:val="003910A6"/>
    <w:rsid w:val="00395C22"/>
    <w:rsid w:val="003A09E5"/>
    <w:rsid w:val="003B0118"/>
    <w:rsid w:val="003B0860"/>
    <w:rsid w:val="003B2317"/>
    <w:rsid w:val="003B3A7C"/>
    <w:rsid w:val="003B3D7E"/>
    <w:rsid w:val="003B7536"/>
    <w:rsid w:val="003C7C33"/>
    <w:rsid w:val="003D080A"/>
    <w:rsid w:val="003D5CF2"/>
    <w:rsid w:val="003D67AB"/>
    <w:rsid w:val="003E07D9"/>
    <w:rsid w:val="003E0A8F"/>
    <w:rsid w:val="003E181F"/>
    <w:rsid w:val="003E4339"/>
    <w:rsid w:val="003E6EB4"/>
    <w:rsid w:val="003F3283"/>
    <w:rsid w:val="003F3C23"/>
    <w:rsid w:val="003F474B"/>
    <w:rsid w:val="003F617C"/>
    <w:rsid w:val="004117DD"/>
    <w:rsid w:val="00412CAB"/>
    <w:rsid w:val="0041453C"/>
    <w:rsid w:val="00416BEE"/>
    <w:rsid w:val="004220CE"/>
    <w:rsid w:val="004231CF"/>
    <w:rsid w:val="00426E85"/>
    <w:rsid w:val="0043234C"/>
    <w:rsid w:val="00433A74"/>
    <w:rsid w:val="004342F1"/>
    <w:rsid w:val="00434863"/>
    <w:rsid w:val="00434EB0"/>
    <w:rsid w:val="0043747F"/>
    <w:rsid w:val="00441922"/>
    <w:rsid w:val="00442BC3"/>
    <w:rsid w:val="00443F74"/>
    <w:rsid w:val="00444E20"/>
    <w:rsid w:val="00444FD7"/>
    <w:rsid w:val="00445FB0"/>
    <w:rsid w:val="004471A8"/>
    <w:rsid w:val="00450389"/>
    <w:rsid w:val="0045081E"/>
    <w:rsid w:val="00451AE7"/>
    <w:rsid w:val="00453A02"/>
    <w:rsid w:val="00462A9F"/>
    <w:rsid w:val="0046423D"/>
    <w:rsid w:val="0046512B"/>
    <w:rsid w:val="00465D67"/>
    <w:rsid w:val="00470774"/>
    <w:rsid w:val="00470994"/>
    <w:rsid w:val="00470FAE"/>
    <w:rsid w:val="0047284A"/>
    <w:rsid w:val="004732E2"/>
    <w:rsid w:val="00473472"/>
    <w:rsid w:val="00477444"/>
    <w:rsid w:val="00480BA6"/>
    <w:rsid w:val="0048240A"/>
    <w:rsid w:val="00485388"/>
    <w:rsid w:val="004879F9"/>
    <w:rsid w:val="00492C01"/>
    <w:rsid w:val="00494258"/>
    <w:rsid w:val="004A472C"/>
    <w:rsid w:val="004A4DA2"/>
    <w:rsid w:val="004A5524"/>
    <w:rsid w:val="004A73F5"/>
    <w:rsid w:val="004B0C7D"/>
    <w:rsid w:val="004B7786"/>
    <w:rsid w:val="004C2E14"/>
    <w:rsid w:val="004C3FA5"/>
    <w:rsid w:val="004C5EBD"/>
    <w:rsid w:val="004D297A"/>
    <w:rsid w:val="004D2DF3"/>
    <w:rsid w:val="004D405D"/>
    <w:rsid w:val="004D60B7"/>
    <w:rsid w:val="004E086A"/>
    <w:rsid w:val="004E2B69"/>
    <w:rsid w:val="004E2CC1"/>
    <w:rsid w:val="004E2FE8"/>
    <w:rsid w:val="004E5234"/>
    <w:rsid w:val="004E5A6B"/>
    <w:rsid w:val="004F052E"/>
    <w:rsid w:val="004F1E7A"/>
    <w:rsid w:val="00500E17"/>
    <w:rsid w:val="00502876"/>
    <w:rsid w:val="00503026"/>
    <w:rsid w:val="00506DFB"/>
    <w:rsid w:val="00507076"/>
    <w:rsid w:val="00510D6F"/>
    <w:rsid w:val="0051778D"/>
    <w:rsid w:val="00520748"/>
    <w:rsid w:val="00523045"/>
    <w:rsid w:val="00523D55"/>
    <w:rsid w:val="005258E5"/>
    <w:rsid w:val="0052653F"/>
    <w:rsid w:val="005275B5"/>
    <w:rsid w:val="00532783"/>
    <w:rsid w:val="00537CF1"/>
    <w:rsid w:val="0054251F"/>
    <w:rsid w:val="00543B4F"/>
    <w:rsid w:val="0055171B"/>
    <w:rsid w:val="00552F0C"/>
    <w:rsid w:val="005554D5"/>
    <w:rsid w:val="00556CDA"/>
    <w:rsid w:val="005607CA"/>
    <w:rsid w:val="00571C42"/>
    <w:rsid w:val="00571E78"/>
    <w:rsid w:val="005720D4"/>
    <w:rsid w:val="00573CA1"/>
    <w:rsid w:val="00573D1B"/>
    <w:rsid w:val="00574912"/>
    <w:rsid w:val="005764A2"/>
    <w:rsid w:val="005834EE"/>
    <w:rsid w:val="00583EC7"/>
    <w:rsid w:val="00583F49"/>
    <w:rsid w:val="00592A12"/>
    <w:rsid w:val="00593775"/>
    <w:rsid w:val="005A0538"/>
    <w:rsid w:val="005A0759"/>
    <w:rsid w:val="005B0E88"/>
    <w:rsid w:val="005B20C3"/>
    <w:rsid w:val="005B5A1B"/>
    <w:rsid w:val="005B5C74"/>
    <w:rsid w:val="005C37BD"/>
    <w:rsid w:val="005C50F5"/>
    <w:rsid w:val="005C7022"/>
    <w:rsid w:val="005C79B3"/>
    <w:rsid w:val="005D1AA7"/>
    <w:rsid w:val="005D22CA"/>
    <w:rsid w:val="005D491A"/>
    <w:rsid w:val="005F21E4"/>
    <w:rsid w:val="0060270B"/>
    <w:rsid w:val="00604407"/>
    <w:rsid w:val="006045CA"/>
    <w:rsid w:val="0060654F"/>
    <w:rsid w:val="006066B7"/>
    <w:rsid w:val="0061017E"/>
    <w:rsid w:val="00610CC4"/>
    <w:rsid w:val="0061701E"/>
    <w:rsid w:val="00620688"/>
    <w:rsid w:val="00622347"/>
    <w:rsid w:val="00624E53"/>
    <w:rsid w:val="006261A6"/>
    <w:rsid w:val="0062715A"/>
    <w:rsid w:val="006322A8"/>
    <w:rsid w:val="006340FD"/>
    <w:rsid w:val="006341E8"/>
    <w:rsid w:val="0064076B"/>
    <w:rsid w:val="00646470"/>
    <w:rsid w:val="00657AD9"/>
    <w:rsid w:val="00662409"/>
    <w:rsid w:val="00663223"/>
    <w:rsid w:val="00667571"/>
    <w:rsid w:val="006675BB"/>
    <w:rsid w:val="0067002A"/>
    <w:rsid w:val="006714BB"/>
    <w:rsid w:val="006821D9"/>
    <w:rsid w:val="00686D59"/>
    <w:rsid w:val="006905BD"/>
    <w:rsid w:val="00691EF7"/>
    <w:rsid w:val="006A3160"/>
    <w:rsid w:val="006A5AA0"/>
    <w:rsid w:val="006A65F7"/>
    <w:rsid w:val="006B1806"/>
    <w:rsid w:val="006B1E64"/>
    <w:rsid w:val="006B3AC0"/>
    <w:rsid w:val="006B3FAC"/>
    <w:rsid w:val="006B3FF1"/>
    <w:rsid w:val="006B4C0A"/>
    <w:rsid w:val="006B6099"/>
    <w:rsid w:val="006B7C11"/>
    <w:rsid w:val="006C170C"/>
    <w:rsid w:val="006C4449"/>
    <w:rsid w:val="006C6145"/>
    <w:rsid w:val="006D4252"/>
    <w:rsid w:val="006D6619"/>
    <w:rsid w:val="006D68FB"/>
    <w:rsid w:val="006E31CA"/>
    <w:rsid w:val="006F35D1"/>
    <w:rsid w:val="006F3E89"/>
    <w:rsid w:val="007027C2"/>
    <w:rsid w:val="00707288"/>
    <w:rsid w:val="00710F64"/>
    <w:rsid w:val="00712D85"/>
    <w:rsid w:val="00713F1A"/>
    <w:rsid w:val="007161A9"/>
    <w:rsid w:val="00720094"/>
    <w:rsid w:val="0072515F"/>
    <w:rsid w:val="00725BC9"/>
    <w:rsid w:val="007346C5"/>
    <w:rsid w:val="007355B0"/>
    <w:rsid w:val="00742F36"/>
    <w:rsid w:val="00743BE0"/>
    <w:rsid w:val="00744B3A"/>
    <w:rsid w:val="00745CA4"/>
    <w:rsid w:val="0075770E"/>
    <w:rsid w:val="0075773E"/>
    <w:rsid w:val="00757F70"/>
    <w:rsid w:val="00760200"/>
    <w:rsid w:val="0076292D"/>
    <w:rsid w:val="00762F78"/>
    <w:rsid w:val="007641E1"/>
    <w:rsid w:val="007651E5"/>
    <w:rsid w:val="00765865"/>
    <w:rsid w:val="0076625C"/>
    <w:rsid w:val="00766601"/>
    <w:rsid w:val="0077208D"/>
    <w:rsid w:val="00782E0F"/>
    <w:rsid w:val="00783588"/>
    <w:rsid w:val="00784577"/>
    <w:rsid w:val="00786BB1"/>
    <w:rsid w:val="00787B62"/>
    <w:rsid w:val="00787CD7"/>
    <w:rsid w:val="007926B8"/>
    <w:rsid w:val="00792C17"/>
    <w:rsid w:val="007A0FC2"/>
    <w:rsid w:val="007A394E"/>
    <w:rsid w:val="007A6213"/>
    <w:rsid w:val="007B1C19"/>
    <w:rsid w:val="007B585C"/>
    <w:rsid w:val="007B5F90"/>
    <w:rsid w:val="007C0448"/>
    <w:rsid w:val="007C04F7"/>
    <w:rsid w:val="007C4B3A"/>
    <w:rsid w:val="007C4BB5"/>
    <w:rsid w:val="007C54A3"/>
    <w:rsid w:val="007C6586"/>
    <w:rsid w:val="007D2787"/>
    <w:rsid w:val="007D5FE7"/>
    <w:rsid w:val="007E342B"/>
    <w:rsid w:val="007E36F6"/>
    <w:rsid w:val="007E480F"/>
    <w:rsid w:val="007F06B9"/>
    <w:rsid w:val="007F2C89"/>
    <w:rsid w:val="007F408E"/>
    <w:rsid w:val="008001F2"/>
    <w:rsid w:val="00800583"/>
    <w:rsid w:val="00800C0F"/>
    <w:rsid w:val="00801423"/>
    <w:rsid w:val="008020B6"/>
    <w:rsid w:val="00802EAC"/>
    <w:rsid w:val="00812FF3"/>
    <w:rsid w:val="00814B17"/>
    <w:rsid w:val="00814E2A"/>
    <w:rsid w:val="00814FB5"/>
    <w:rsid w:val="00816895"/>
    <w:rsid w:val="00816B0A"/>
    <w:rsid w:val="008204B5"/>
    <w:rsid w:val="00823E84"/>
    <w:rsid w:val="008243B6"/>
    <w:rsid w:val="008270D4"/>
    <w:rsid w:val="0082775E"/>
    <w:rsid w:val="00827AD1"/>
    <w:rsid w:val="0083254E"/>
    <w:rsid w:val="00836E80"/>
    <w:rsid w:val="00842843"/>
    <w:rsid w:val="008442BD"/>
    <w:rsid w:val="0084449A"/>
    <w:rsid w:val="00845A7E"/>
    <w:rsid w:val="00845B75"/>
    <w:rsid w:val="00847124"/>
    <w:rsid w:val="00857BDD"/>
    <w:rsid w:val="00860898"/>
    <w:rsid w:val="008654E5"/>
    <w:rsid w:val="00872388"/>
    <w:rsid w:val="0087511D"/>
    <w:rsid w:val="00880A2D"/>
    <w:rsid w:val="0088242C"/>
    <w:rsid w:val="008837C7"/>
    <w:rsid w:val="008854BA"/>
    <w:rsid w:val="008865A3"/>
    <w:rsid w:val="00886EF3"/>
    <w:rsid w:val="00890BB0"/>
    <w:rsid w:val="0089286B"/>
    <w:rsid w:val="00893266"/>
    <w:rsid w:val="008A0E05"/>
    <w:rsid w:val="008A5432"/>
    <w:rsid w:val="008B40C1"/>
    <w:rsid w:val="008B5E36"/>
    <w:rsid w:val="008B790D"/>
    <w:rsid w:val="008C2CA8"/>
    <w:rsid w:val="008C2F95"/>
    <w:rsid w:val="008D0304"/>
    <w:rsid w:val="008D074A"/>
    <w:rsid w:val="008D185D"/>
    <w:rsid w:val="008D3163"/>
    <w:rsid w:val="008D6BDB"/>
    <w:rsid w:val="008E1FF6"/>
    <w:rsid w:val="008E2D83"/>
    <w:rsid w:val="008E57E3"/>
    <w:rsid w:val="008E6E4A"/>
    <w:rsid w:val="008F0D06"/>
    <w:rsid w:val="008F3F54"/>
    <w:rsid w:val="008F604E"/>
    <w:rsid w:val="009009D1"/>
    <w:rsid w:val="009018CB"/>
    <w:rsid w:val="00902DDC"/>
    <w:rsid w:val="00905634"/>
    <w:rsid w:val="00910239"/>
    <w:rsid w:val="00910670"/>
    <w:rsid w:val="00917D28"/>
    <w:rsid w:val="00923D8C"/>
    <w:rsid w:val="0092578D"/>
    <w:rsid w:val="00926354"/>
    <w:rsid w:val="009269E8"/>
    <w:rsid w:val="00932F37"/>
    <w:rsid w:val="0093437E"/>
    <w:rsid w:val="009366D5"/>
    <w:rsid w:val="0093698A"/>
    <w:rsid w:val="009373D0"/>
    <w:rsid w:val="0095515B"/>
    <w:rsid w:val="00961DE5"/>
    <w:rsid w:val="00965245"/>
    <w:rsid w:val="00970292"/>
    <w:rsid w:val="009719AB"/>
    <w:rsid w:val="00975934"/>
    <w:rsid w:val="009763BD"/>
    <w:rsid w:val="009775B8"/>
    <w:rsid w:val="00983EFD"/>
    <w:rsid w:val="009846EA"/>
    <w:rsid w:val="00986E3F"/>
    <w:rsid w:val="00987BBE"/>
    <w:rsid w:val="00987D8E"/>
    <w:rsid w:val="00992E9C"/>
    <w:rsid w:val="00994057"/>
    <w:rsid w:val="009A01E3"/>
    <w:rsid w:val="009A0928"/>
    <w:rsid w:val="009A2EF2"/>
    <w:rsid w:val="009A408B"/>
    <w:rsid w:val="009B4407"/>
    <w:rsid w:val="009B4DEE"/>
    <w:rsid w:val="009C4434"/>
    <w:rsid w:val="009C5B6B"/>
    <w:rsid w:val="009D3EDE"/>
    <w:rsid w:val="009D737F"/>
    <w:rsid w:val="009E1495"/>
    <w:rsid w:val="009E5EC0"/>
    <w:rsid w:val="009F0A4E"/>
    <w:rsid w:val="009F3B66"/>
    <w:rsid w:val="009F59DF"/>
    <w:rsid w:val="009F6FC2"/>
    <w:rsid w:val="00A00752"/>
    <w:rsid w:val="00A0211B"/>
    <w:rsid w:val="00A04DF3"/>
    <w:rsid w:val="00A05CF8"/>
    <w:rsid w:val="00A141FC"/>
    <w:rsid w:val="00A14A95"/>
    <w:rsid w:val="00A159AE"/>
    <w:rsid w:val="00A171D1"/>
    <w:rsid w:val="00A20C46"/>
    <w:rsid w:val="00A2407B"/>
    <w:rsid w:val="00A24C19"/>
    <w:rsid w:val="00A30EB7"/>
    <w:rsid w:val="00A32D32"/>
    <w:rsid w:val="00A4022E"/>
    <w:rsid w:val="00A406DE"/>
    <w:rsid w:val="00A56889"/>
    <w:rsid w:val="00A56F6C"/>
    <w:rsid w:val="00A61F48"/>
    <w:rsid w:val="00A6485E"/>
    <w:rsid w:val="00A66E41"/>
    <w:rsid w:val="00A713D5"/>
    <w:rsid w:val="00A7246B"/>
    <w:rsid w:val="00A73809"/>
    <w:rsid w:val="00A742E9"/>
    <w:rsid w:val="00A80759"/>
    <w:rsid w:val="00A80DC8"/>
    <w:rsid w:val="00A849AA"/>
    <w:rsid w:val="00A90349"/>
    <w:rsid w:val="00A90573"/>
    <w:rsid w:val="00A931DD"/>
    <w:rsid w:val="00A94C99"/>
    <w:rsid w:val="00A96928"/>
    <w:rsid w:val="00AA2DC8"/>
    <w:rsid w:val="00AA415A"/>
    <w:rsid w:val="00AA76ED"/>
    <w:rsid w:val="00AB2F6A"/>
    <w:rsid w:val="00AB540B"/>
    <w:rsid w:val="00AC35D2"/>
    <w:rsid w:val="00AC3D9B"/>
    <w:rsid w:val="00AD6AC4"/>
    <w:rsid w:val="00AE2867"/>
    <w:rsid w:val="00AE318B"/>
    <w:rsid w:val="00AE7707"/>
    <w:rsid w:val="00AF0908"/>
    <w:rsid w:val="00AF1618"/>
    <w:rsid w:val="00B00386"/>
    <w:rsid w:val="00B00E58"/>
    <w:rsid w:val="00B01EF8"/>
    <w:rsid w:val="00B027FB"/>
    <w:rsid w:val="00B051DB"/>
    <w:rsid w:val="00B15CA7"/>
    <w:rsid w:val="00B16033"/>
    <w:rsid w:val="00B16064"/>
    <w:rsid w:val="00B22DF4"/>
    <w:rsid w:val="00B25630"/>
    <w:rsid w:val="00B25BF2"/>
    <w:rsid w:val="00B26A48"/>
    <w:rsid w:val="00B27FE1"/>
    <w:rsid w:val="00B36FEF"/>
    <w:rsid w:val="00B37E79"/>
    <w:rsid w:val="00B41AF6"/>
    <w:rsid w:val="00B43FD8"/>
    <w:rsid w:val="00B4666E"/>
    <w:rsid w:val="00B51EC5"/>
    <w:rsid w:val="00B52485"/>
    <w:rsid w:val="00B54319"/>
    <w:rsid w:val="00B54CBF"/>
    <w:rsid w:val="00B62FFB"/>
    <w:rsid w:val="00B706EA"/>
    <w:rsid w:val="00B70F33"/>
    <w:rsid w:val="00B71A00"/>
    <w:rsid w:val="00B7337E"/>
    <w:rsid w:val="00B735E5"/>
    <w:rsid w:val="00B74DBB"/>
    <w:rsid w:val="00B77A22"/>
    <w:rsid w:val="00B83327"/>
    <w:rsid w:val="00B83379"/>
    <w:rsid w:val="00B87EE3"/>
    <w:rsid w:val="00B9086C"/>
    <w:rsid w:val="00B910FD"/>
    <w:rsid w:val="00B94D65"/>
    <w:rsid w:val="00B9563E"/>
    <w:rsid w:val="00B967A0"/>
    <w:rsid w:val="00BA16FB"/>
    <w:rsid w:val="00BA4971"/>
    <w:rsid w:val="00BB4BBC"/>
    <w:rsid w:val="00BB578C"/>
    <w:rsid w:val="00BB7195"/>
    <w:rsid w:val="00BC5904"/>
    <w:rsid w:val="00BC70E8"/>
    <w:rsid w:val="00BC7CD3"/>
    <w:rsid w:val="00BD4EEA"/>
    <w:rsid w:val="00BD585D"/>
    <w:rsid w:val="00BD6EBF"/>
    <w:rsid w:val="00BE494F"/>
    <w:rsid w:val="00BF098F"/>
    <w:rsid w:val="00BF175E"/>
    <w:rsid w:val="00BF7130"/>
    <w:rsid w:val="00C01A54"/>
    <w:rsid w:val="00C030B7"/>
    <w:rsid w:val="00C1493B"/>
    <w:rsid w:val="00C15288"/>
    <w:rsid w:val="00C22887"/>
    <w:rsid w:val="00C23200"/>
    <w:rsid w:val="00C2368C"/>
    <w:rsid w:val="00C24B9F"/>
    <w:rsid w:val="00C316FF"/>
    <w:rsid w:val="00C33300"/>
    <w:rsid w:val="00C37B05"/>
    <w:rsid w:val="00C4260B"/>
    <w:rsid w:val="00C43FBF"/>
    <w:rsid w:val="00C47D05"/>
    <w:rsid w:val="00C50F0B"/>
    <w:rsid w:val="00C54441"/>
    <w:rsid w:val="00C55595"/>
    <w:rsid w:val="00C55654"/>
    <w:rsid w:val="00C56F7F"/>
    <w:rsid w:val="00C615DF"/>
    <w:rsid w:val="00C67486"/>
    <w:rsid w:val="00C70460"/>
    <w:rsid w:val="00C70989"/>
    <w:rsid w:val="00C73645"/>
    <w:rsid w:val="00C74E13"/>
    <w:rsid w:val="00C77516"/>
    <w:rsid w:val="00C77EF1"/>
    <w:rsid w:val="00C8273E"/>
    <w:rsid w:val="00C83E17"/>
    <w:rsid w:val="00C86351"/>
    <w:rsid w:val="00C866DC"/>
    <w:rsid w:val="00C94211"/>
    <w:rsid w:val="00C97816"/>
    <w:rsid w:val="00CA388F"/>
    <w:rsid w:val="00CA5756"/>
    <w:rsid w:val="00CB15E3"/>
    <w:rsid w:val="00CB696F"/>
    <w:rsid w:val="00CC0560"/>
    <w:rsid w:val="00CC29FC"/>
    <w:rsid w:val="00CC3C6C"/>
    <w:rsid w:val="00CC4B51"/>
    <w:rsid w:val="00CC7FC1"/>
    <w:rsid w:val="00CD0652"/>
    <w:rsid w:val="00CD0B4F"/>
    <w:rsid w:val="00CD1E6F"/>
    <w:rsid w:val="00CD2F32"/>
    <w:rsid w:val="00CD3B76"/>
    <w:rsid w:val="00CD4D30"/>
    <w:rsid w:val="00CD7F9D"/>
    <w:rsid w:val="00CF309A"/>
    <w:rsid w:val="00CF3398"/>
    <w:rsid w:val="00CF5A53"/>
    <w:rsid w:val="00CF5EE0"/>
    <w:rsid w:val="00D01279"/>
    <w:rsid w:val="00D10195"/>
    <w:rsid w:val="00D1060C"/>
    <w:rsid w:val="00D112C4"/>
    <w:rsid w:val="00D22493"/>
    <w:rsid w:val="00D22EA4"/>
    <w:rsid w:val="00D2411B"/>
    <w:rsid w:val="00D24F19"/>
    <w:rsid w:val="00D27EB1"/>
    <w:rsid w:val="00D30D84"/>
    <w:rsid w:val="00D35233"/>
    <w:rsid w:val="00D36AEB"/>
    <w:rsid w:val="00D43D54"/>
    <w:rsid w:val="00D47027"/>
    <w:rsid w:val="00D51CAB"/>
    <w:rsid w:val="00D51EAF"/>
    <w:rsid w:val="00D56211"/>
    <w:rsid w:val="00D5752E"/>
    <w:rsid w:val="00D6551C"/>
    <w:rsid w:val="00D70571"/>
    <w:rsid w:val="00D7595A"/>
    <w:rsid w:val="00D8177F"/>
    <w:rsid w:val="00D879C9"/>
    <w:rsid w:val="00D901C5"/>
    <w:rsid w:val="00D915F0"/>
    <w:rsid w:val="00D9186B"/>
    <w:rsid w:val="00D93CF6"/>
    <w:rsid w:val="00D96450"/>
    <w:rsid w:val="00D973F9"/>
    <w:rsid w:val="00DA0660"/>
    <w:rsid w:val="00DA1A40"/>
    <w:rsid w:val="00DA2912"/>
    <w:rsid w:val="00DA2EBD"/>
    <w:rsid w:val="00DA6709"/>
    <w:rsid w:val="00DB158D"/>
    <w:rsid w:val="00DB4E46"/>
    <w:rsid w:val="00DB604B"/>
    <w:rsid w:val="00DB7C53"/>
    <w:rsid w:val="00DC780E"/>
    <w:rsid w:val="00DC7A67"/>
    <w:rsid w:val="00DD3E7B"/>
    <w:rsid w:val="00DD48F6"/>
    <w:rsid w:val="00DE0E71"/>
    <w:rsid w:val="00DE3404"/>
    <w:rsid w:val="00DE51C7"/>
    <w:rsid w:val="00DE58DC"/>
    <w:rsid w:val="00DF2172"/>
    <w:rsid w:val="00DF3055"/>
    <w:rsid w:val="00DF341A"/>
    <w:rsid w:val="00DF46C3"/>
    <w:rsid w:val="00DF4EC6"/>
    <w:rsid w:val="00DF66B2"/>
    <w:rsid w:val="00DF7676"/>
    <w:rsid w:val="00E059F5"/>
    <w:rsid w:val="00E0654C"/>
    <w:rsid w:val="00E07F48"/>
    <w:rsid w:val="00E15F17"/>
    <w:rsid w:val="00E1639E"/>
    <w:rsid w:val="00E20D20"/>
    <w:rsid w:val="00E232C4"/>
    <w:rsid w:val="00E23644"/>
    <w:rsid w:val="00E2376B"/>
    <w:rsid w:val="00E2504A"/>
    <w:rsid w:val="00E2579A"/>
    <w:rsid w:val="00E2691E"/>
    <w:rsid w:val="00E32601"/>
    <w:rsid w:val="00E3640A"/>
    <w:rsid w:val="00E37CC0"/>
    <w:rsid w:val="00E412D3"/>
    <w:rsid w:val="00E4133F"/>
    <w:rsid w:val="00E52220"/>
    <w:rsid w:val="00E54594"/>
    <w:rsid w:val="00E55750"/>
    <w:rsid w:val="00E559DE"/>
    <w:rsid w:val="00E56C13"/>
    <w:rsid w:val="00E60533"/>
    <w:rsid w:val="00E6243C"/>
    <w:rsid w:val="00E64A2C"/>
    <w:rsid w:val="00E714F8"/>
    <w:rsid w:val="00E817B6"/>
    <w:rsid w:val="00E91B79"/>
    <w:rsid w:val="00E92183"/>
    <w:rsid w:val="00E921C6"/>
    <w:rsid w:val="00E92B62"/>
    <w:rsid w:val="00E949AD"/>
    <w:rsid w:val="00EA0BA2"/>
    <w:rsid w:val="00EA0ED5"/>
    <w:rsid w:val="00EA2003"/>
    <w:rsid w:val="00EA4E53"/>
    <w:rsid w:val="00EA5274"/>
    <w:rsid w:val="00EA635C"/>
    <w:rsid w:val="00EB1815"/>
    <w:rsid w:val="00EC56F0"/>
    <w:rsid w:val="00ED2010"/>
    <w:rsid w:val="00ED48E9"/>
    <w:rsid w:val="00EE0FCF"/>
    <w:rsid w:val="00EF71D7"/>
    <w:rsid w:val="00EF732E"/>
    <w:rsid w:val="00EF7CF7"/>
    <w:rsid w:val="00F00C30"/>
    <w:rsid w:val="00F017F5"/>
    <w:rsid w:val="00F0182F"/>
    <w:rsid w:val="00F04EBF"/>
    <w:rsid w:val="00F114DB"/>
    <w:rsid w:val="00F11634"/>
    <w:rsid w:val="00F16313"/>
    <w:rsid w:val="00F23B3A"/>
    <w:rsid w:val="00F241BE"/>
    <w:rsid w:val="00F30963"/>
    <w:rsid w:val="00F31469"/>
    <w:rsid w:val="00F31818"/>
    <w:rsid w:val="00F33E50"/>
    <w:rsid w:val="00F33F85"/>
    <w:rsid w:val="00F35B49"/>
    <w:rsid w:val="00F360B0"/>
    <w:rsid w:val="00F365F1"/>
    <w:rsid w:val="00F400EB"/>
    <w:rsid w:val="00F42B34"/>
    <w:rsid w:val="00F44D76"/>
    <w:rsid w:val="00F45A2A"/>
    <w:rsid w:val="00F47CA5"/>
    <w:rsid w:val="00F50F37"/>
    <w:rsid w:val="00F51014"/>
    <w:rsid w:val="00F5200C"/>
    <w:rsid w:val="00F56261"/>
    <w:rsid w:val="00F5722F"/>
    <w:rsid w:val="00F62438"/>
    <w:rsid w:val="00F6471C"/>
    <w:rsid w:val="00F65992"/>
    <w:rsid w:val="00F65FE8"/>
    <w:rsid w:val="00F66C61"/>
    <w:rsid w:val="00F7034B"/>
    <w:rsid w:val="00F717DB"/>
    <w:rsid w:val="00F74033"/>
    <w:rsid w:val="00F7475D"/>
    <w:rsid w:val="00F75E5E"/>
    <w:rsid w:val="00F81225"/>
    <w:rsid w:val="00F812EF"/>
    <w:rsid w:val="00F85B8F"/>
    <w:rsid w:val="00F85D8A"/>
    <w:rsid w:val="00F861E4"/>
    <w:rsid w:val="00FA3BCB"/>
    <w:rsid w:val="00FA5012"/>
    <w:rsid w:val="00FA5C0F"/>
    <w:rsid w:val="00FB0B3C"/>
    <w:rsid w:val="00FB24D1"/>
    <w:rsid w:val="00FB55AA"/>
    <w:rsid w:val="00FB5B4C"/>
    <w:rsid w:val="00FC17B4"/>
    <w:rsid w:val="00FC5584"/>
    <w:rsid w:val="00FC619C"/>
    <w:rsid w:val="00FD1670"/>
    <w:rsid w:val="00FE2320"/>
    <w:rsid w:val="00FE3A53"/>
    <w:rsid w:val="00FF0852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6" type="connector" idref="#Пряма зі стрілкою 69"/>
        <o:r id="V:Rule7" type="connector" idref="#Пряма зі стрілкою 71"/>
        <o:r id="V:Rule8" type="connector" idref="#Пряма зі стрілкою 67"/>
        <o:r id="V:Rule9" type="connector" idref="#Пряма зі стрілкою 66"/>
        <o:r id="V:Rule10" type="connector" idref="#Пряма зі стрілкою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2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742E9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2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2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4666E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B46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4666E"/>
    <w:pPr>
      <w:widowControl w:val="0"/>
      <w:snapToGrid w:val="0"/>
      <w:spacing w:after="0" w:line="319" w:lineRule="auto"/>
      <w:ind w:firstLine="56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B4666E"/>
    <w:pPr>
      <w:ind w:left="720"/>
      <w:contextualSpacing/>
    </w:pPr>
  </w:style>
  <w:style w:type="paragraph" w:customStyle="1" w:styleId="Default">
    <w:name w:val="Default"/>
    <w:rsid w:val="00D97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742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742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742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42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42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42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A74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72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72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572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572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572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572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72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B3D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B3D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3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2E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E0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23D55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3D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23D55"/>
    <w:rPr>
      <w:vertAlign w:val="superscript"/>
    </w:rPr>
  </w:style>
  <w:style w:type="table" w:styleId="af1">
    <w:name w:val="Table Grid"/>
    <w:basedOn w:val="a1"/>
    <w:uiPriority w:val="59"/>
    <w:rsid w:val="00F8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2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742E9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2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2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4666E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B46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4666E"/>
    <w:pPr>
      <w:widowControl w:val="0"/>
      <w:snapToGrid w:val="0"/>
      <w:spacing w:after="0" w:line="319" w:lineRule="auto"/>
      <w:ind w:firstLine="56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B4666E"/>
    <w:pPr>
      <w:ind w:left="720"/>
      <w:contextualSpacing/>
    </w:pPr>
  </w:style>
  <w:style w:type="paragraph" w:customStyle="1" w:styleId="Default">
    <w:name w:val="Default"/>
    <w:rsid w:val="00D97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742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742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742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42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42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42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A74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72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72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572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572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572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572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72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B3D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B3D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3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2E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E0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23D55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3D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23D55"/>
    <w:rPr>
      <w:vertAlign w:val="superscript"/>
    </w:rPr>
  </w:style>
  <w:style w:type="table" w:styleId="af1">
    <w:name w:val="Table Grid"/>
    <w:basedOn w:val="a1"/>
    <w:uiPriority w:val="59"/>
    <w:rsid w:val="00F8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BE70-ACAB-4B1E-BE1B-D9D47307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text</cp:lastModifiedBy>
  <cp:revision>4</cp:revision>
  <dcterms:created xsi:type="dcterms:W3CDTF">2020-04-08T06:28:00Z</dcterms:created>
  <dcterms:modified xsi:type="dcterms:W3CDTF">2020-09-09T11:22:00Z</dcterms:modified>
</cp:coreProperties>
</file>